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5812"/>
        <w:gridCol w:w="2233"/>
      </w:tblGrid>
      <w:tr w:rsidR="00E92EEE" w:rsidRPr="003E7F0C" w:rsidTr="003E7F0C">
        <w:trPr>
          <w:trHeight w:val="90"/>
          <w:jc w:val="center"/>
        </w:trPr>
        <w:tc>
          <w:tcPr>
            <w:tcW w:w="2127" w:type="dxa"/>
            <w:vMerge w:val="restart"/>
            <w:vAlign w:val="center"/>
          </w:tcPr>
          <w:p w:rsidR="00E92EEE" w:rsidRPr="003E7F0C" w:rsidRDefault="00E92EEE" w:rsidP="00207EF6">
            <w:pPr>
              <w:spacing w:after="0"/>
              <w:contextualSpacing/>
              <w:jc w:val="center"/>
              <w:rPr>
                <w:rFonts w:ascii="Times New Roman" w:hAnsi="Times New Roman" w:cs="Times New Roman"/>
                <w:b/>
                <w:sz w:val="24"/>
                <w:szCs w:val="24"/>
              </w:rPr>
            </w:pPr>
          </w:p>
        </w:tc>
        <w:tc>
          <w:tcPr>
            <w:tcW w:w="5812" w:type="dxa"/>
          </w:tcPr>
          <w:p w:rsidR="00E92EEE" w:rsidRPr="003E7F0C" w:rsidRDefault="00E92EEE" w:rsidP="00207EF6">
            <w:pPr>
              <w:spacing w:after="0" w:line="240" w:lineRule="auto"/>
              <w:contextualSpacing/>
              <w:jc w:val="center"/>
              <w:rPr>
                <w:rFonts w:ascii="Times New Roman" w:hAnsi="Times New Roman" w:cs="Times New Roman"/>
                <w:sz w:val="28"/>
                <w:szCs w:val="28"/>
              </w:rPr>
            </w:pPr>
            <w:r w:rsidRPr="003E7F0C">
              <w:rPr>
                <w:rFonts w:ascii="Times New Roman" w:hAnsi="Times New Roman" w:cs="Times New Roman"/>
                <w:sz w:val="28"/>
                <w:szCs w:val="28"/>
              </w:rPr>
              <w:t>Министерство образования и науки Алтайского края</w:t>
            </w:r>
          </w:p>
        </w:tc>
        <w:tc>
          <w:tcPr>
            <w:tcW w:w="2233" w:type="dxa"/>
            <w:vMerge w:val="restart"/>
            <w:vAlign w:val="center"/>
          </w:tcPr>
          <w:p w:rsidR="00E92EEE" w:rsidRPr="003E7F0C" w:rsidRDefault="00E92EEE" w:rsidP="00207EF6">
            <w:pPr>
              <w:spacing w:after="0" w:line="240" w:lineRule="auto"/>
              <w:contextualSpacing/>
              <w:jc w:val="center"/>
              <w:rPr>
                <w:rFonts w:ascii="Times New Roman" w:hAnsi="Times New Roman" w:cs="Times New Roman"/>
                <w:sz w:val="28"/>
                <w:szCs w:val="28"/>
              </w:rPr>
            </w:pPr>
            <w:r w:rsidRPr="003E7F0C">
              <w:rPr>
                <w:rFonts w:ascii="Times New Roman" w:hAnsi="Times New Roman" w:cs="Times New Roman"/>
                <w:sz w:val="28"/>
                <w:szCs w:val="28"/>
              </w:rPr>
              <w:t>Дата 28.08.2017</w:t>
            </w:r>
          </w:p>
          <w:p w:rsidR="00E92EEE" w:rsidRPr="003E7F0C" w:rsidRDefault="00E92EEE" w:rsidP="00207EF6">
            <w:pPr>
              <w:spacing w:after="0" w:line="240" w:lineRule="auto"/>
              <w:contextualSpacing/>
              <w:jc w:val="center"/>
              <w:rPr>
                <w:rFonts w:ascii="Times New Roman" w:hAnsi="Times New Roman" w:cs="Times New Roman"/>
                <w:sz w:val="24"/>
                <w:szCs w:val="24"/>
              </w:rPr>
            </w:pPr>
            <w:r w:rsidRPr="003E7F0C">
              <w:rPr>
                <w:rFonts w:ascii="Times New Roman" w:hAnsi="Times New Roman" w:cs="Times New Roman"/>
                <w:i/>
                <w:sz w:val="28"/>
                <w:szCs w:val="28"/>
              </w:rPr>
              <w:t>Стр. 1 из 5</w:t>
            </w:r>
          </w:p>
        </w:tc>
      </w:tr>
      <w:tr w:rsidR="00E92EEE" w:rsidRPr="003E7F0C" w:rsidTr="003E7F0C">
        <w:trPr>
          <w:trHeight w:val="90"/>
          <w:jc w:val="center"/>
        </w:trPr>
        <w:tc>
          <w:tcPr>
            <w:tcW w:w="2127" w:type="dxa"/>
            <w:vMerge/>
          </w:tcPr>
          <w:p w:rsidR="00E92EEE" w:rsidRPr="003E7F0C" w:rsidRDefault="00E92EEE" w:rsidP="00207EF6">
            <w:pPr>
              <w:spacing w:after="0"/>
              <w:contextualSpacing/>
              <w:jc w:val="center"/>
              <w:rPr>
                <w:rFonts w:ascii="Times New Roman" w:hAnsi="Times New Roman" w:cs="Times New Roman"/>
                <w:b/>
                <w:sz w:val="24"/>
                <w:szCs w:val="24"/>
              </w:rPr>
            </w:pPr>
          </w:p>
        </w:tc>
        <w:tc>
          <w:tcPr>
            <w:tcW w:w="5812" w:type="dxa"/>
          </w:tcPr>
          <w:p w:rsidR="00E92EEE" w:rsidRPr="003E7F0C" w:rsidRDefault="00E92EEE" w:rsidP="00E92EEE">
            <w:pPr>
              <w:spacing w:after="0" w:line="240" w:lineRule="auto"/>
              <w:contextualSpacing/>
              <w:jc w:val="center"/>
              <w:rPr>
                <w:rFonts w:ascii="Times New Roman" w:hAnsi="Times New Roman" w:cs="Times New Roman"/>
                <w:sz w:val="24"/>
                <w:szCs w:val="24"/>
              </w:rPr>
            </w:pPr>
            <w:r w:rsidRPr="003E7F0C">
              <w:rPr>
                <w:rFonts w:ascii="Times New Roman" w:hAnsi="Times New Roman" w:cs="Times New Roman"/>
                <w:sz w:val="28"/>
                <w:szCs w:val="28"/>
              </w:rPr>
              <w:t xml:space="preserve">Комитет по образованию администрации Советского района Алтайского края </w:t>
            </w:r>
          </w:p>
        </w:tc>
        <w:tc>
          <w:tcPr>
            <w:tcW w:w="2233" w:type="dxa"/>
            <w:vMerge/>
          </w:tcPr>
          <w:p w:rsidR="00E92EEE" w:rsidRPr="003E7F0C" w:rsidRDefault="00E92EEE" w:rsidP="00207EF6">
            <w:pPr>
              <w:spacing w:after="0"/>
              <w:contextualSpacing/>
              <w:jc w:val="center"/>
              <w:rPr>
                <w:rFonts w:ascii="Times New Roman" w:hAnsi="Times New Roman" w:cs="Times New Roman"/>
                <w:b/>
                <w:sz w:val="24"/>
                <w:szCs w:val="24"/>
              </w:rPr>
            </w:pPr>
          </w:p>
        </w:tc>
      </w:tr>
      <w:tr w:rsidR="00E92EEE" w:rsidRPr="003E7F0C" w:rsidTr="003E7F0C">
        <w:trPr>
          <w:trHeight w:val="384"/>
          <w:jc w:val="center"/>
        </w:trPr>
        <w:tc>
          <w:tcPr>
            <w:tcW w:w="2127" w:type="dxa"/>
            <w:vMerge/>
          </w:tcPr>
          <w:p w:rsidR="00E92EEE" w:rsidRPr="003E7F0C" w:rsidRDefault="00E92EEE" w:rsidP="00207EF6">
            <w:pPr>
              <w:spacing w:after="0"/>
              <w:contextualSpacing/>
              <w:jc w:val="center"/>
              <w:rPr>
                <w:rFonts w:ascii="Times New Roman" w:hAnsi="Times New Roman" w:cs="Times New Roman"/>
                <w:b/>
                <w:sz w:val="24"/>
                <w:szCs w:val="24"/>
              </w:rPr>
            </w:pPr>
          </w:p>
        </w:tc>
        <w:tc>
          <w:tcPr>
            <w:tcW w:w="5812" w:type="dxa"/>
          </w:tcPr>
          <w:p w:rsidR="00E92EEE" w:rsidRPr="003E7F0C" w:rsidRDefault="00E92EEE" w:rsidP="00E92EEE">
            <w:pPr>
              <w:spacing w:after="0" w:line="240" w:lineRule="auto"/>
              <w:contextualSpacing/>
              <w:jc w:val="center"/>
              <w:rPr>
                <w:rFonts w:ascii="Times New Roman" w:hAnsi="Times New Roman" w:cs="Times New Roman"/>
                <w:sz w:val="28"/>
                <w:szCs w:val="28"/>
              </w:rPr>
            </w:pPr>
            <w:r w:rsidRPr="003E7F0C">
              <w:rPr>
                <w:rFonts w:ascii="Times New Roman" w:hAnsi="Times New Roman" w:cs="Times New Roman"/>
                <w:sz w:val="28"/>
                <w:szCs w:val="28"/>
              </w:rPr>
              <w:t>Муниципальное бюджетное общеобразовательное учреждение                                «Советская средняя общеобразовательная школа» Советского района Алтайского края</w:t>
            </w:r>
          </w:p>
        </w:tc>
        <w:tc>
          <w:tcPr>
            <w:tcW w:w="2233" w:type="dxa"/>
            <w:vMerge/>
          </w:tcPr>
          <w:p w:rsidR="00E92EEE" w:rsidRPr="003E7F0C" w:rsidRDefault="00E92EEE" w:rsidP="00207EF6">
            <w:pPr>
              <w:spacing w:after="0"/>
              <w:contextualSpacing/>
              <w:jc w:val="center"/>
              <w:rPr>
                <w:rFonts w:ascii="Times New Roman" w:hAnsi="Times New Roman" w:cs="Times New Roman"/>
                <w:b/>
                <w:sz w:val="24"/>
                <w:szCs w:val="24"/>
              </w:rPr>
            </w:pPr>
          </w:p>
        </w:tc>
      </w:tr>
    </w:tbl>
    <w:p w:rsidR="00E92EEE" w:rsidRPr="003E7F0C" w:rsidRDefault="00E92EEE" w:rsidP="00E92EEE">
      <w:pPr>
        <w:spacing w:after="0" w:line="240" w:lineRule="auto"/>
        <w:jc w:val="center"/>
        <w:rPr>
          <w:rFonts w:ascii="Times New Roman" w:hAnsi="Times New Roman" w:cs="Times New Roman"/>
          <w:b/>
          <w:bCs/>
          <w:sz w:val="24"/>
          <w:szCs w:val="28"/>
        </w:rPr>
      </w:pPr>
    </w:p>
    <w:p w:rsidR="00E92EEE" w:rsidRPr="003E7F0C" w:rsidRDefault="00E92EEE" w:rsidP="00E92EEE">
      <w:pPr>
        <w:spacing w:after="0" w:line="240" w:lineRule="auto"/>
        <w:jc w:val="center"/>
        <w:rPr>
          <w:rFonts w:ascii="Times New Roman" w:hAnsi="Times New Roman" w:cs="Times New Roman"/>
          <w:b/>
          <w:bCs/>
          <w:sz w:val="24"/>
          <w:szCs w:val="28"/>
        </w:rPr>
      </w:pPr>
    </w:p>
    <w:p w:rsidR="00E92EEE" w:rsidRPr="003E7F0C" w:rsidRDefault="00E92EEE" w:rsidP="00E92EEE">
      <w:pPr>
        <w:rPr>
          <w:b/>
          <w:i/>
          <w:sz w:val="28"/>
          <w:szCs w:val="28"/>
        </w:rPr>
      </w:pPr>
    </w:p>
    <w:tbl>
      <w:tblPr>
        <w:tblW w:w="9788" w:type="dxa"/>
        <w:jc w:val="center"/>
        <w:tblLayout w:type="fixed"/>
        <w:tblLook w:val="04A0"/>
      </w:tblPr>
      <w:tblGrid>
        <w:gridCol w:w="4918"/>
        <w:gridCol w:w="4870"/>
      </w:tblGrid>
      <w:tr w:rsidR="00E92EEE" w:rsidRPr="003E7F0C" w:rsidTr="00207EF6">
        <w:trPr>
          <w:trHeight w:val="1995"/>
          <w:jc w:val="center"/>
        </w:trPr>
        <w:tc>
          <w:tcPr>
            <w:tcW w:w="4918" w:type="dxa"/>
          </w:tcPr>
          <w:p w:rsidR="00E92EEE" w:rsidRPr="003E7F0C" w:rsidRDefault="00E92EEE" w:rsidP="00207EF6">
            <w:pPr>
              <w:jc w:val="both"/>
              <w:rPr>
                <w:sz w:val="20"/>
              </w:rPr>
            </w:pPr>
          </w:p>
          <w:p w:rsidR="00E92EEE" w:rsidRPr="003E7F0C" w:rsidRDefault="00E92EEE" w:rsidP="00207EF6">
            <w:pPr>
              <w:jc w:val="both"/>
            </w:pPr>
          </w:p>
        </w:tc>
        <w:tc>
          <w:tcPr>
            <w:tcW w:w="4870" w:type="dxa"/>
          </w:tcPr>
          <w:p w:rsidR="00E92EEE" w:rsidRPr="003E7F0C" w:rsidRDefault="00E92EEE" w:rsidP="00207EF6">
            <w:pPr>
              <w:spacing w:line="240" w:lineRule="auto"/>
              <w:contextualSpacing/>
              <w:jc w:val="right"/>
              <w:rPr>
                <w:rFonts w:ascii="Times New Roman" w:hAnsi="Times New Roman" w:cs="Times New Roman"/>
                <w:b/>
                <w:sz w:val="24"/>
                <w:szCs w:val="24"/>
              </w:rPr>
            </w:pPr>
            <w:r w:rsidRPr="003E7F0C">
              <w:rPr>
                <w:rFonts w:ascii="Times New Roman" w:hAnsi="Times New Roman" w:cs="Times New Roman"/>
                <w:b/>
                <w:sz w:val="24"/>
                <w:szCs w:val="24"/>
              </w:rPr>
              <w:t>УТВЕРЖДЕНО</w:t>
            </w:r>
          </w:p>
          <w:p w:rsidR="00E92EEE" w:rsidRPr="003E7F0C" w:rsidRDefault="00E92EEE" w:rsidP="00207EF6">
            <w:pPr>
              <w:spacing w:after="0"/>
              <w:jc w:val="right"/>
              <w:rPr>
                <w:rFonts w:ascii="Times New Roman" w:hAnsi="Times New Roman" w:cs="Times New Roman"/>
                <w:sz w:val="24"/>
                <w:szCs w:val="24"/>
              </w:rPr>
            </w:pPr>
            <w:r w:rsidRPr="003E7F0C">
              <w:rPr>
                <w:rFonts w:ascii="Times New Roman" w:hAnsi="Times New Roman" w:cs="Times New Roman"/>
                <w:sz w:val="24"/>
                <w:szCs w:val="24"/>
              </w:rPr>
              <w:t xml:space="preserve">Директор МБОУ «Советская </w:t>
            </w:r>
            <w:proofErr w:type="spellStart"/>
            <w:r w:rsidRPr="003E7F0C">
              <w:rPr>
                <w:rFonts w:ascii="Times New Roman" w:hAnsi="Times New Roman" w:cs="Times New Roman"/>
                <w:sz w:val="24"/>
                <w:szCs w:val="24"/>
              </w:rPr>
              <w:t>сош</w:t>
            </w:r>
            <w:proofErr w:type="spellEnd"/>
            <w:r w:rsidRPr="003E7F0C">
              <w:rPr>
                <w:rFonts w:ascii="Times New Roman" w:hAnsi="Times New Roman" w:cs="Times New Roman"/>
                <w:sz w:val="24"/>
                <w:szCs w:val="24"/>
              </w:rPr>
              <w:t>»</w:t>
            </w:r>
          </w:p>
          <w:p w:rsidR="00E92EEE" w:rsidRPr="003E7F0C" w:rsidRDefault="00E92EEE" w:rsidP="003E7F0C">
            <w:pPr>
              <w:spacing w:after="0"/>
              <w:jc w:val="right"/>
            </w:pPr>
            <w:r w:rsidRPr="003E7F0C">
              <w:rPr>
                <w:rFonts w:ascii="Times New Roman" w:hAnsi="Times New Roman" w:cs="Times New Roman"/>
                <w:sz w:val="24"/>
                <w:szCs w:val="24"/>
              </w:rPr>
              <w:t xml:space="preserve">Приказ № </w:t>
            </w:r>
            <w:r w:rsidR="003E7F0C" w:rsidRPr="003E7F0C">
              <w:rPr>
                <w:rFonts w:ascii="Times New Roman" w:hAnsi="Times New Roman" w:cs="Times New Roman"/>
                <w:sz w:val="24"/>
                <w:szCs w:val="24"/>
              </w:rPr>
              <w:t>7</w:t>
            </w:r>
            <w:r w:rsidRPr="003E7F0C">
              <w:rPr>
                <w:rFonts w:ascii="Times New Roman" w:hAnsi="Times New Roman" w:cs="Times New Roman"/>
                <w:sz w:val="24"/>
                <w:szCs w:val="24"/>
              </w:rPr>
              <w:t xml:space="preserve">5 от </w:t>
            </w:r>
            <w:r w:rsidR="003E7F0C" w:rsidRPr="003E7F0C">
              <w:rPr>
                <w:rFonts w:ascii="Times New Roman" w:hAnsi="Times New Roman" w:cs="Times New Roman"/>
                <w:sz w:val="24"/>
                <w:szCs w:val="24"/>
              </w:rPr>
              <w:t>28</w:t>
            </w:r>
            <w:r w:rsidRPr="003E7F0C">
              <w:rPr>
                <w:rFonts w:ascii="Times New Roman" w:hAnsi="Times New Roman" w:cs="Times New Roman"/>
                <w:sz w:val="24"/>
                <w:szCs w:val="24"/>
              </w:rPr>
              <w:t>.0</w:t>
            </w:r>
            <w:r w:rsidR="003E7F0C" w:rsidRPr="003E7F0C">
              <w:rPr>
                <w:rFonts w:ascii="Times New Roman" w:hAnsi="Times New Roman" w:cs="Times New Roman"/>
                <w:sz w:val="24"/>
                <w:szCs w:val="24"/>
              </w:rPr>
              <w:t>8</w:t>
            </w:r>
            <w:r w:rsidRPr="003E7F0C">
              <w:rPr>
                <w:rFonts w:ascii="Times New Roman" w:hAnsi="Times New Roman" w:cs="Times New Roman"/>
                <w:sz w:val="24"/>
                <w:szCs w:val="24"/>
              </w:rPr>
              <w:t>.2017</w:t>
            </w:r>
            <w:r w:rsidRPr="003E7F0C">
              <w:rPr>
                <w:rFonts w:ascii="Times New Roman" w:hAnsi="Times New Roman" w:cs="Times New Roman"/>
                <w:b/>
                <w:sz w:val="24"/>
                <w:szCs w:val="24"/>
              </w:rPr>
              <w:t xml:space="preserve">      </w:t>
            </w:r>
            <w:r w:rsidRPr="003E7F0C">
              <w:rPr>
                <w:rFonts w:ascii="Times New Roman" w:hAnsi="Times New Roman" w:cs="Times New Roman"/>
                <w:sz w:val="24"/>
                <w:szCs w:val="24"/>
              </w:rPr>
              <w:t>.</w:t>
            </w:r>
          </w:p>
        </w:tc>
      </w:tr>
    </w:tbl>
    <w:p w:rsidR="00E92EEE" w:rsidRPr="003E7F0C" w:rsidRDefault="00E92EEE" w:rsidP="00E92EEE">
      <w:pPr>
        <w:spacing w:after="0" w:line="240" w:lineRule="auto"/>
        <w:jc w:val="center"/>
        <w:rPr>
          <w:rFonts w:ascii="Times New Roman" w:hAnsi="Times New Roman" w:cs="Times New Roman"/>
          <w:b/>
          <w:bCs/>
          <w:sz w:val="24"/>
          <w:szCs w:val="28"/>
        </w:rPr>
      </w:pPr>
    </w:p>
    <w:p w:rsidR="00E92EEE" w:rsidRPr="003E7F0C" w:rsidRDefault="00E92EEE" w:rsidP="00E92EEE">
      <w:pPr>
        <w:spacing w:line="240" w:lineRule="auto"/>
        <w:contextualSpacing/>
        <w:jc w:val="center"/>
        <w:rPr>
          <w:rFonts w:ascii="Times New Roman" w:hAnsi="Times New Roman" w:cs="Times New Roman"/>
          <w:b/>
          <w:sz w:val="24"/>
          <w:szCs w:val="24"/>
        </w:rPr>
      </w:pPr>
      <w:r w:rsidRPr="003E7F0C">
        <w:rPr>
          <w:rFonts w:ascii="Times New Roman" w:hAnsi="Times New Roman" w:cs="Times New Roman"/>
          <w:b/>
          <w:sz w:val="24"/>
          <w:szCs w:val="24"/>
        </w:rPr>
        <w:t>СИСТЕМА МЕНЕДЖМЕНТА КАЧЕСТВА</w:t>
      </w: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r w:rsidRPr="003E7F0C">
        <w:rPr>
          <w:rFonts w:ascii="Times New Roman" w:hAnsi="Times New Roman" w:cs="Times New Roman"/>
          <w:b/>
          <w:sz w:val="24"/>
          <w:szCs w:val="24"/>
        </w:rPr>
        <w:t>ДОКУМЕНТИРОВАННАЯ ИНФОРМАЦИЯ</w:t>
      </w: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bCs/>
          <w:sz w:val="48"/>
          <w:szCs w:val="28"/>
        </w:rPr>
      </w:pPr>
      <w:r w:rsidRPr="003E7F0C">
        <w:rPr>
          <w:rFonts w:ascii="Times New Roman" w:hAnsi="Times New Roman" w:cs="Times New Roman"/>
          <w:b/>
          <w:bCs/>
          <w:sz w:val="48"/>
          <w:szCs w:val="28"/>
        </w:rPr>
        <w:t>ПОЛИТИКА В ОБЛАСТИ КАЧЕСТВА</w:t>
      </w:r>
    </w:p>
    <w:p w:rsidR="00E92EEE" w:rsidRPr="003E7F0C" w:rsidRDefault="00E92EEE" w:rsidP="00E92EEE">
      <w:pPr>
        <w:spacing w:line="240" w:lineRule="auto"/>
        <w:contextualSpacing/>
        <w:jc w:val="center"/>
        <w:rPr>
          <w:rFonts w:ascii="Times New Roman" w:hAnsi="Times New Roman" w:cs="Times New Roman"/>
          <w:b/>
          <w:sz w:val="48"/>
          <w:szCs w:val="24"/>
        </w:rPr>
      </w:pPr>
      <w:r w:rsidRPr="003E7F0C">
        <w:rPr>
          <w:rFonts w:ascii="Times New Roman" w:hAnsi="Times New Roman" w:cs="Times New Roman"/>
          <w:b/>
          <w:bCs/>
          <w:sz w:val="48"/>
          <w:szCs w:val="28"/>
        </w:rPr>
        <w:t>МБОУ «</w:t>
      </w:r>
      <w:r w:rsidR="003E7F0C" w:rsidRPr="003E7F0C">
        <w:rPr>
          <w:rFonts w:ascii="Times New Roman" w:hAnsi="Times New Roman" w:cs="Times New Roman"/>
          <w:b/>
          <w:bCs/>
          <w:sz w:val="48"/>
          <w:szCs w:val="28"/>
        </w:rPr>
        <w:t>С</w:t>
      </w:r>
      <w:r w:rsidR="00770D16">
        <w:rPr>
          <w:rFonts w:ascii="Times New Roman" w:hAnsi="Times New Roman" w:cs="Times New Roman"/>
          <w:b/>
          <w:bCs/>
          <w:sz w:val="48"/>
          <w:szCs w:val="28"/>
        </w:rPr>
        <w:t xml:space="preserve">оветская </w:t>
      </w:r>
      <w:proofErr w:type="spellStart"/>
      <w:r w:rsidR="00770D16">
        <w:rPr>
          <w:rFonts w:ascii="Times New Roman" w:hAnsi="Times New Roman" w:cs="Times New Roman"/>
          <w:b/>
          <w:bCs/>
          <w:sz w:val="48"/>
          <w:szCs w:val="28"/>
        </w:rPr>
        <w:t>сош</w:t>
      </w:r>
      <w:proofErr w:type="spellEnd"/>
      <w:r w:rsidRPr="003E7F0C">
        <w:rPr>
          <w:rFonts w:ascii="Times New Roman" w:hAnsi="Times New Roman" w:cs="Times New Roman"/>
          <w:b/>
          <w:bCs/>
          <w:sz w:val="48"/>
          <w:szCs w:val="28"/>
        </w:rPr>
        <w:t>»</w:t>
      </w: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after="0" w:line="240" w:lineRule="auto"/>
        <w:ind w:right="480" w:firstLine="720"/>
        <w:jc w:val="center"/>
        <w:rPr>
          <w:rFonts w:ascii="Times New Roman" w:hAnsi="Times New Roman" w:cs="Times New Roman"/>
          <w:b/>
          <w:sz w:val="24"/>
          <w:szCs w:val="24"/>
        </w:rPr>
      </w:pPr>
      <w:r w:rsidRPr="003E7F0C">
        <w:rPr>
          <w:rFonts w:ascii="Times New Roman" w:eastAsia="Times New Roman" w:hAnsi="Times New Roman" w:cs="Times New Roman"/>
          <w:sz w:val="24"/>
          <w:szCs w:val="24"/>
          <w:lang w:eastAsia="ru-RU"/>
        </w:rPr>
        <w:t xml:space="preserve">                                                                                  </w:t>
      </w: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jc w:val="center"/>
        <w:rPr>
          <w:rFonts w:ascii="Times New Roman" w:hAnsi="Times New Roman" w:cs="Times New Roman"/>
          <w:b/>
          <w:sz w:val="24"/>
          <w:szCs w:val="24"/>
        </w:rPr>
      </w:pPr>
    </w:p>
    <w:p w:rsidR="00E92EEE" w:rsidRPr="003E7F0C" w:rsidRDefault="00E92EEE" w:rsidP="00E92EEE">
      <w:pPr>
        <w:spacing w:line="240" w:lineRule="auto"/>
        <w:contextualSpacing/>
        <w:rPr>
          <w:rFonts w:ascii="Times New Roman" w:hAnsi="Times New Roman" w:cs="Times New Roman"/>
          <w:b/>
          <w:sz w:val="24"/>
          <w:szCs w:val="24"/>
        </w:rPr>
      </w:pPr>
    </w:p>
    <w:p w:rsidR="00E92EEE" w:rsidRPr="003E7F0C" w:rsidRDefault="00E92EEE" w:rsidP="00E92EEE">
      <w:pPr>
        <w:spacing w:line="240" w:lineRule="auto"/>
        <w:contextualSpacing/>
        <w:rPr>
          <w:rFonts w:ascii="Times New Roman" w:hAnsi="Times New Roman" w:cs="Times New Roman"/>
          <w:b/>
          <w:sz w:val="24"/>
          <w:szCs w:val="24"/>
        </w:rPr>
      </w:pPr>
    </w:p>
    <w:p w:rsidR="00E92EEE" w:rsidRPr="003E7F0C" w:rsidRDefault="00E92EEE" w:rsidP="00E92EEE">
      <w:pPr>
        <w:spacing w:line="240" w:lineRule="auto"/>
        <w:contextualSpacing/>
        <w:rPr>
          <w:rFonts w:ascii="Times New Roman" w:hAnsi="Times New Roman" w:cs="Times New Roman"/>
          <w:b/>
          <w:sz w:val="24"/>
          <w:szCs w:val="24"/>
        </w:rPr>
      </w:pPr>
    </w:p>
    <w:p w:rsidR="00E92EEE" w:rsidRPr="003E7F0C" w:rsidRDefault="00E92EEE" w:rsidP="00E92EEE">
      <w:pPr>
        <w:spacing w:line="240" w:lineRule="auto"/>
        <w:contextualSpacing/>
        <w:rPr>
          <w:rFonts w:ascii="Times New Roman" w:hAnsi="Times New Roman" w:cs="Times New Roman"/>
          <w:b/>
          <w:sz w:val="24"/>
          <w:szCs w:val="24"/>
        </w:rPr>
      </w:pPr>
    </w:p>
    <w:p w:rsidR="00E92EEE" w:rsidRPr="003E7F0C" w:rsidRDefault="00E92EEE" w:rsidP="00E92EEE">
      <w:pPr>
        <w:spacing w:line="240" w:lineRule="auto"/>
        <w:contextualSpacing/>
        <w:rPr>
          <w:rFonts w:ascii="Times New Roman" w:hAnsi="Times New Roman" w:cs="Times New Roman"/>
          <w:b/>
          <w:sz w:val="24"/>
          <w:szCs w:val="24"/>
        </w:rPr>
      </w:pPr>
    </w:p>
    <w:p w:rsidR="00E92EEE" w:rsidRPr="003E7F0C" w:rsidRDefault="00E92EEE" w:rsidP="00E92EEE">
      <w:pPr>
        <w:spacing w:line="240" w:lineRule="auto"/>
        <w:contextualSpacing/>
        <w:rPr>
          <w:rFonts w:ascii="Times New Roman" w:hAnsi="Times New Roman" w:cs="Times New Roman"/>
          <w:b/>
          <w:sz w:val="24"/>
          <w:szCs w:val="24"/>
        </w:rPr>
      </w:pPr>
    </w:p>
    <w:p w:rsidR="003E7F0C" w:rsidRPr="003E7F0C" w:rsidRDefault="003E7F0C" w:rsidP="00E92EEE">
      <w:pPr>
        <w:spacing w:line="240" w:lineRule="auto"/>
        <w:contextualSpacing/>
        <w:jc w:val="center"/>
        <w:rPr>
          <w:rFonts w:ascii="Times New Roman" w:hAnsi="Times New Roman" w:cs="Times New Roman"/>
          <w:sz w:val="28"/>
          <w:szCs w:val="28"/>
        </w:rPr>
      </w:pPr>
      <w:r w:rsidRPr="003E7F0C">
        <w:rPr>
          <w:rFonts w:ascii="Times New Roman" w:hAnsi="Times New Roman" w:cs="Times New Roman"/>
          <w:sz w:val="28"/>
          <w:szCs w:val="28"/>
        </w:rPr>
        <w:t>Советское</w:t>
      </w:r>
      <w:r w:rsidR="00E92EEE" w:rsidRPr="003E7F0C">
        <w:rPr>
          <w:rFonts w:ascii="Times New Roman" w:hAnsi="Times New Roman" w:cs="Times New Roman"/>
          <w:sz w:val="28"/>
          <w:szCs w:val="28"/>
        </w:rPr>
        <w:t xml:space="preserve"> </w:t>
      </w:r>
    </w:p>
    <w:p w:rsidR="00E92EEE" w:rsidRPr="003E7F0C" w:rsidRDefault="00E92EEE" w:rsidP="00E92EEE">
      <w:pPr>
        <w:spacing w:line="240" w:lineRule="auto"/>
        <w:contextualSpacing/>
        <w:jc w:val="center"/>
        <w:rPr>
          <w:rFonts w:ascii="Times New Roman" w:hAnsi="Times New Roman" w:cs="Times New Roman"/>
          <w:sz w:val="28"/>
          <w:szCs w:val="28"/>
        </w:rPr>
      </w:pPr>
      <w:r w:rsidRPr="003E7F0C">
        <w:rPr>
          <w:rFonts w:ascii="Times New Roman" w:hAnsi="Times New Roman" w:cs="Times New Roman"/>
          <w:sz w:val="28"/>
          <w:szCs w:val="28"/>
        </w:rPr>
        <w:t xml:space="preserve"> 2017</w:t>
      </w:r>
    </w:p>
    <w:p w:rsidR="00E92EEE" w:rsidRPr="003E7F0C" w:rsidRDefault="00E92EEE" w:rsidP="00E92EEE">
      <w:pPr>
        <w:spacing w:after="0" w:line="240" w:lineRule="auto"/>
        <w:rPr>
          <w:rFonts w:ascii="Times New Roman" w:hAnsi="Times New Roman" w:cs="Times New Roman"/>
          <w:b/>
          <w:bCs/>
          <w:sz w:val="24"/>
          <w:szCs w:val="28"/>
        </w:rPr>
      </w:pPr>
    </w:p>
    <w:p w:rsidR="003E7F0C" w:rsidRPr="003E7F0C" w:rsidRDefault="003E7F0C" w:rsidP="00E92EEE">
      <w:pPr>
        <w:spacing w:after="0" w:line="240" w:lineRule="auto"/>
        <w:rPr>
          <w:rFonts w:ascii="Times New Roman" w:hAnsi="Times New Roman" w:cs="Times New Roman"/>
          <w:b/>
          <w:bCs/>
          <w:sz w:val="24"/>
          <w:szCs w:val="28"/>
        </w:rPr>
      </w:pPr>
    </w:p>
    <w:p w:rsidR="003E7F0C" w:rsidRPr="003E7F0C" w:rsidRDefault="003E7F0C" w:rsidP="00E92EEE">
      <w:pPr>
        <w:spacing w:after="0" w:line="240" w:lineRule="auto"/>
        <w:rPr>
          <w:rFonts w:ascii="Times New Roman" w:hAnsi="Times New Roman" w:cs="Times New Roman"/>
          <w:b/>
          <w:bCs/>
          <w:sz w:val="24"/>
          <w:szCs w:val="28"/>
        </w:rPr>
      </w:pPr>
    </w:p>
    <w:p w:rsidR="003E7F0C" w:rsidRPr="003E7F0C" w:rsidRDefault="003E7F0C" w:rsidP="00E92EEE">
      <w:pPr>
        <w:spacing w:after="0" w:line="240" w:lineRule="auto"/>
        <w:rPr>
          <w:rFonts w:ascii="Times New Roman" w:hAnsi="Times New Roman" w:cs="Times New Roman"/>
          <w:b/>
          <w:bCs/>
          <w:sz w:val="24"/>
          <w:szCs w:val="28"/>
        </w:rPr>
      </w:pPr>
    </w:p>
    <w:p w:rsidR="003E7F0C" w:rsidRPr="003E7F0C" w:rsidRDefault="003E7F0C" w:rsidP="00E92EEE">
      <w:pPr>
        <w:spacing w:after="0" w:line="240" w:lineRule="auto"/>
        <w:rPr>
          <w:rFonts w:ascii="Times New Roman" w:hAnsi="Times New Roman" w:cs="Times New Roman"/>
          <w:b/>
          <w:bCs/>
          <w:sz w:val="24"/>
          <w:szCs w:val="28"/>
        </w:rPr>
      </w:pPr>
    </w:p>
    <w:p w:rsidR="00E92EEE" w:rsidRDefault="00E92EEE" w:rsidP="006A201C">
      <w:pPr>
        <w:spacing w:line="240" w:lineRule="auto"/>
        <w:contextualSpacing/>
        <w:jc w:val="right"/>
        <w:rPr>
          <w:rFonts w:ascii="Times New Roman" w:hAnsi="Times New Roman" w:cs="Times New Roman"/>
          <w:b/>
          <w:sz w:val="24"/>
          <w:szCs w:val="24"/>
        </w:rPr>
      </w:pPr>
      <w:r w:rsidRPr="006A201C">
        <w:rPr>
          <w:rFonts w:ascii="Times New Roman" w:hAnsi="Times New Roman" w:cs="Times New Roman"/>
          <w:b/>
          <w:sz w:val="24"/>
          <w:szCs w:val="24"/>
        </w:rPr>
        <w:lastRenderedPageBreak/>
        <w:t>КП СМК 1.1. – 01 – 2017</w:t>
      </w:r>
    </w:p>
    <w:p w:rsidR="006A201C" w:rsidRDefault="006A201C" w:rsidP="006A201C">
      <w:pPr>
        <w:spacing w:line="240" w:lineRule="auto"/>
        <w:contextualSpacing/>
        <w:jc w:val="right"/>
        <w:rPr>
          <w:rFonts w:ascii="Times New Roman" w:hAnsi="Times New Roman" w:cs="Times New Roman"/>
          <w:b/>
          <w:sz w:val="24"/>
          <w:szCs w:val="24"/>
        </w:rPr>
      </w:pPr>
    </w:p>
    <w:p w:rsidR="006A201C" w:rsidRPr="006A201C" w:rsidRDefault="006A201C" w:rsidP="006A201C">
      <w:pPr>
        <w:spacing w:line="240" w:lineRule="auto"/>
        <w:contextualSpacing/>
        <w:jc w:val="right"/>
        <w:rPr>
          <w:rFonts w:ascii="Times New Roman" w:hAnsi="Times New Roman" w:cs="Times New Roman"/>
          <w:b/>
          <w:sz w:val="24"/>
          <w:szCs w:val="24"/>
        </w:rPr>
      </w:pPr>
    </w:p>
    <w:p w:rsidR="006A201C" w:rsidRPr="006A201C" w:rsidRDefault="0056676F" w:rsidP="006A201C">
      <w:pPr>
        <w:spacing w:after="0" w:line="240" w:lineRule="auto"/>
        <w:jc w:val="right"/>
        <w:rPr>
          <w:rFonts w:ascii="Times New Roman" w:hAnsi="Times New Roman" w:cs="Times New Roman"/>
          <w:sz w:val="28"/>
          <w:szCs w:val="28"/>
        </w:rPr>
      </w:pPr>
      <w:r w:rsidRPr="006A201C">
        <w:rPr>
          <w:rFonts w:ascii="Times New Roman" w:hAnsi="Times New Roman" w:cs="Times New Roman"/>
        </w:rPr>
        <w:t>«</w:t>
      </w:r>
      <w:r w:rsidR="006A201C" w:rsidRPr="006A201C">
        <w:rPr>
          <w:rFonts w:ascii="Times New Roman" w:hAnsi="Times New Roman" w:cs="Times New Roman"/>
          <w:sz w:val="28"/>
          <w:szCs w:val="28"/>
        </w:rPr>
        <w:t>Будущего нет – оно делается нами</w:t>
      </w:r>
      <w:r w:rsidRPr="006A201C">
        <w:rPr>
          <w:rFonts w:ascii="Times New Roman" w:hAnsi="Times New Roman" w:cs="Times New Roman"/>
          <w:sz w:val="28"/>
          <w:szCs w:val="28"/>
        </w:rPr>
        <w:t>»</w:t>
      </w:r>
    </w:p>
    <w:p w:rsidR="00E92EEE" w:rsidRPr="006A201C" w:rsidRDefault="0056676F" w:rsidP="006A201C">
      <w:pPr>
        <w:spacing w:after="0" w:line="240" w:lineRule="auto"/>
        <w:jc w:val="right"/>
        <w:rPr>
          <w:rFonts w:ascii="Times New Roman" w:hAnsi="Times New Roman" w:cs="Times New Roman"/>
          <w:sz w:val="28"/>
          <w:szCs w:val="28"/>
        </w:rPr>
      </w:pPr>
      <w:r w:rsidRPr="006A201C">
        <w:rPr>
          <w:rFonts w:ascii="Times New Roman" w:hAnsi="Times New Roman" w:cs="Times New Roman"/>
          <w:sz w:val="28"/>
          <w:szCs w:val="28"/>
        </w:rPr>
        <w:t xml:space="preserve"> </w:t>
      </w:r>
      <w:r w:rsidR="006A201C">
        <w:rPr>
          <w:rFonts w:ascii="Times New Roman" w:hAnsi="Times New Roman" w:cs="Times New Roman"/>
          <w:sz w:val="28"/>
          <w:szCs w:val="28"/>
        </w:rPr>
        <w:t>Л.Н. Толстой</w:t>
      </w:r>
    </w:p>
    <w:p w:rsidR="006A201C" w:rsidRDefault="006A201C" w:rsidP="00E92EEE">
      <w:pPr>
        <w:spacing w:after="0" w:line="240" w:lineRule="auto"/>
        <w:jc w:val="center"/>
      </w:pPr>
    </w:p>
    <w:p w:rsidR="006A201C" w:rsidRPr="003E7F0C" w:rsidRDefault="006A201C" w:rsidP="00E92EEE">
      <w:pPr>
        <w:spacing w:after="0" w:line="240" w:lineRule="auto"/>
        <w:jc w:val="center"/>
        <w:rPr>
          <w:rFonts w:ascii="Times New Roman" w:hAnsi="Times New Roman" w:cs="Times New Roman"/>
          <w:b/>
          <w:bCs/>
          <w:sz w:val="24"/>
          <w:szCs w:val="28"/>
        </w:rPr>
      </w:pPr>
    </w:p>
    <w:p w:rsidR="003E7F0C" w:rsidRPr="003E7F0C" w:rsidRDefault="003E7F0C" w:rsidP="003E7F0C">
      <w:pPr>
        <w:pStyle w:val="a4"/>
        <w:shd w:val="clear" w:color="auto" w:fill="FFFFFF"/>
        <w:spacing w:before="0" w:beforeAutospacing="0" w:after="0" w:afterAutospacing="0" w:line="276" w:lineRule="auto"/>
        <w:jc w:val="center"/>
        <w:rPr>
          <w:b/>
          <w:caps/>
          <w:color w:val="000000"/>
          <w:u w:val="single"/>
        </w:rPr>
      </w:pPr>
      <w:r w:rsidRPr="003E7F0C">
        <w:rPr>
          <w:b/>
          <w:caps/>
          <w:color w:val="000000"/>
          <w:u w:val="single"/>
        </w:rPr>
        <w:t>Политика МБОУ «Советская сош»  в области качества образования</w:t>
      </w:r>
    </w:p>
    <w:p w:rsidR="003E7F0C" w:rsidRPr="003E7F0C" w:rsidRDefault="003E7F0C" w:rsidP="003E7F0C">
      <w:pPr>
        <w:pStyle w:val="a4"/>
        <w:shd w:val="clear" w:color="auto" w:fill="FFFFFF"/>
        <w:spacing w:before="0" w:beforeAutospacing="0" w:after="0" w:afterAutospacing="0" w:line="276" w:lineRule="auto"/>
        <w:rPr>
          <w:color w:val="000000"/>
        </w:rPr>
      </w:pPr>
      <w:r w:rsidRPr="003E7F0C">
        <w:rPr>
          <w:color w:val="000000"/>
        </w:rPr>
        <w:t xml:space="preserve">МБОУ «Советская </w:t>
      </w:r>
      <w:proofErr w:type="spellStart"/>
      <w:r w:rsidRPr="003E7F0C">
        <w:rPr>
          <w:color w:val="000000"/>
        </w:rPr>
        <w:t>сош</w:t>
      </w:r>
      <w:proofErr w:type="spellEnd"/>
      <w:r w:rsidRPr="003E7F0C">
        <w:rPr>
          <w:color w:val="000000"/>
        </w:rPr>
        <w:t>» является муниципальным учреждением, и её политика в области качества определяется, в первую очередь, государственной политикой в области образования.</w:t>
      </w:r>
    </w:p>
    <w:p w:rsidR="003E7F0C" w:rsidRPr="003E7F0C" w:rsidRDefault="003E7F0C" w:rsidP="003E7F0C">
      <w:pPr>
        <w:pStyle w:val="a4"/>
        <w:shd w:val="clear" w:color="auto" w:fill="FFFFFF"/>
        <w:spacing w:before="0" w:beforeAutospacing="0" w:after="0" w:afterAutospacing="0" w:line="276" w:lineRule="auto"/>
        <w:rPr>
          <w:color w:val="000000"/>
        </w:rPr>
      </w:pPr>
      <w:r w:rsidRPr="003E7F0C">
        <w:rPr>
          <w:color w:val="000000"/>
        </w:rPr>
        <w:t> Как детское учреждение, школа признаёт за ребёнком и его законными представителями право выбирать как образовательное учреждение, так и индивидуальную траекторию получения образования.</w:t>
      </w:r>
    </w:p>
    <w:p w:rsidR="003E7F0C" w:rsidRPr="003E7F0C" w:rsidRDefault="003E7F0C" w:rsidP="003E7F0C">
      <w:pPr>
        <w:pStyle w:val="a4"/>
        <w:shd w:val="clear" w:color="auto" w:fill="FFFFFF"/>
        <w:spacing w:before="0" w:beforeAutospacing="0" w:after="0" w:afterAutospacing="0" w:line="276" w:lineRule="auto"/>
        <w:rPr>
          <w:color w:val="000000"/>
        </w:rPr>
      </w:pPr>
      <w:r w:rsidRPr="003E7F0C">
        <w:rPr>
          <w:color w:val="000000"/>
        </w:rPr>
        <w:t xml:space="preserve">Со своей стороны МБОУ «Советская </w:t>
      </w:r>
      <w:proofErr w:type="spellStart"/>
      <w:r w:rsidRPr="003E7F0C">
        <w:rPr>
          <w:color w:val="000000"/>
        </w:rPr>
        <w:t>сош</w:t>
      </w:r>
      <w:proofErr w:type="spellEnd"/>
      <w:r w:rsidRPr="003E7F0C">
        <w:rPr>
          <w:color w:val="000000"/>
        </w:rPr>
        <w:t xml:space="preserve">»  обязуется предоставлять обучающимся возможность получать качественное  общее образование,  в том числе среднее образование  </w:t>
      </w:r>
      <w:proofErr w:type="gramStart"/>
      <w:r w:rsidRPr="003E7F0C">
        <w:rPr>
          <w:color w:val="000000"/>
        </w:rPr>
        <w:t>социального</w:t>
      </w:r>
      <w:proofErr w:type="gramEnd"/>
      <w:r w:rsidRPr="003E7F0C">
        <w:rPr>
          <w:color w:val="000000"/>
        </w:rPr>
        <w:t xml:space="preserve"> (математического) и социально- экономического  профилей, что должно позволить выпускникам быть </w:t>
      </w:r>
      <w:proofErr w:type="spellStart"/>
      <w:r w:rsidRPr="003E7F0C">
        <w:rPr>
          <w:color w:val="000000"/>
        </w:rPr>
        <w:t>конкурентноспособными</w:t>
      </w:r>
      <w:proofErr w:type="spellEnd"/>
      <w:r w:rsidRPr="003E7F0C">
        <w:rPr>
          <w:color w:val="000000"/>
        </w:rPr>
        <w:t xml:space="preserve"> при поступлении в </w:t>
      </w:r>
      <w:r w:rsidR="009B4480">
        <w:rPr>
          <w:color w:val="000000"/>
        </w:rPr>
        <w:t xml:space="preserve">ВУЗы, </w:t>
      </w:r>
      <w:r w:rsidRPr="003E7F0C">
        <w:rPr>
          <w:color w:val="000000"/>
        </w:rPr>
        <w:t>в том числе и технические.</w:t>
      </w:r>
    </w:p>
    <w:p w:rsidR="00E92EEE" w:rsidRPr="003E7F0C" w:rsidRDefault="00E92EEE" w:rsidP="00E92EEE">
      <w:pPr>
        <w:spacing w:after="0" w:line="240" w:lineRule="auto"/>
        <w:jc w:val="center"/>
        <w:rPr>
          <w:rFonts w:ascii="Times New Roman" w:hAnsi="Times New Roman" w:cs="Times New Roman"/>
          <w:b/>
          <w:bCs/>
          <w:sz w:val="32"/>
          <w:szCs w:val="32"/>
        </w:rPr>
      </w:pPr>
      <w:r w:rsidRPr="003E7F0C">
        <w:rPr>
          <w:rFonts w:ascii="Times New Roman" w:hAnsi="Times New Roman" w:cs="Times New Roman"/>
          <w:b/>
          <w:bCs/>
          <w:sz w:val="32"/>
          <w:szCs w:val="32"/>
        </w:rPr>
        <w:t>Карта процесса «Политика в области качества</w:t>
      </w:r>
    </w:p>
    <w:p w:rsidR="00E92EEE" w:rsidRPr="003E7F0C" w:rsidRDefault="003E7F0C" w:rsidP="00E92EEE">
      <w:pPr>
        <w:spacing w:after="0" w:line="240" w:lineRule="auto"/>
        <w:jc w:val="center"/>
        <w:rPr>
          <w:rFonts w:ascii="Times New Roman" w:hAnsi="Times New Roman" w:cs="Times New Roman"/>
          <w:b/>
          <w:bCs/>
          <w:sz w:val="32"/>
          <w:szCs w:val="32"/>
        </w:rPr>
      </w:pPr>
      <w:r w:rsidRPr="003E7F0C">
        <w:rPr>
          <w:rFonts w:ascii="Times New Roman" w:hAnsi="Times New Roman" w:cs="Times New Roman"/>
          <w:b/>
          <w:bCs/>
          <w:sz w:val="32"/>
          <w:szCs w:val="32"/>
        </w:rPr>
        <w:t xml:space="preserve"> МБОУ «Совет</w:t>
      </w:r>
      <w:r w:rsidR="00E92EEE" w:rsidRPr="003E7F0C">
        <w:rPr>
          <w:rFonts w:ascii="Times New Roman" w:hAnsi="Times New Roman" w:cs="Times New Roman"/>
          <w:b/>
          <w:bCs/>
          <w:sz w:val="32"/>
          <w:szCs w:val="32"/>
        </w:rPr>
        <w:t xml:space="preserve">ская </w:t>
      </w:r>
      <w:proofErr w:type="spellStart"/>
      <w:r w:rsidRPr="003E7F0C">
        <w:rPr>
          <w:rFonts w:ascii="Times New Roman" w:hAnsi="Times New Roman" w:cs="Times New Roman"/>
          <w:b/>
          <w:bCs/>
          <w:sz w:val="32"/>
          <w:szCs w:val="32"/>
        </w:rPr>
        <w:t>сош</w:t>
      </w:r>
      <w:proofErr w:type="spellEnd"/>
      <w:r w:rsidR="00E92EEE" w:rsidRPr="003E7F0C">
        <w:rPr>
          <w:rFonts w:ascii="Times New Roman" w:hAnsi="Times New Roman" w:cs="Times New Roman"/>
          <w:b/>
          <w:bCs/>
          <w:sz w:val="32"/>
          <w:szCs w:val="32"/>
        </w:rPr>
        <w:t>»</w:t>
      </w:r>
    </w:p>
    <w:p w:rsidR="00E92EEE" w:rsidRPr="00152E8B" w:rsidRDefault="00E92EEE" w:rsidP="00E92EEE">
      <w:pPr>
        <w:spacing w:after="0" w:line="240" w:lineRule="auto"/>
        <w:jc w:val="center"/>
        <w:rPr>
          <w:rFonts w:ascii="Times New Roman" w:hAnsi="Times New Roman" w:cs="Times New Roman"/>
          <w:b/>
          <w:bCs/>
          <w:sz w:val="24"/>
          <w:szCs w:val="24"/>
          <w:highlight w:val="yellow"/>
        </w:rPr>
      </w:pPr>
    </w:p>
    <w:p w:rsidR="00E92EEE" w:rsidRPr="00643119" w:rsidRDefault="00E92EEE" w:rsidP="00E92EEE">
      <w:pPr>
        <w:spacing w:after="0" w:line="240" w:lineRule="auto"/>
        <w:rPr>
          <w:rFonts w:ascii="Times New Roman" w:hAnsi="Times New Roman" w:cs="Times New Roman"/>
          <w:bCs/>
          <w:sz w:val="28"/>
          <w:szCs w:val="28"/>
        </w:rPr>
      </w:pPr>
      <w:r w:rsidRPr="00643119">
        <w:rPr>
          <w:rFonts w:ascii="Times New Roman" w:hAnsi="Times New Roman" w:cs="Times New Roman"/>
          <w:b/>
          <w:bCs/>
          <w:i/>
          <w:sz w:val="28"/>
          <w:szCs w:val="28"/>
        </w:rPr>
        <w:t>Процесс относится к группе процессов ответственности руководства</w:t>
      </w:r>
      <w:r w:rsidRPr="00643119">
        <w:rPr>
          <w:rFonts w:ascii="Times New Roman" w:hAnsi="Times New Roman" w:cs="Times New Roman"/>
          <w:bCs/>
          <w:sz w:val="28"/>
          <w:szCs w:val="28"/>
        </w:rPr>
        <w:t>.</w:t>
      </w:r>
    </w:p>
    <w:p w:rsidR="00E92EEE" w:rsidRPr="00643119" w:rsidRDefault="00E92EEE" w:rsidP="00E92EEE">
      <w:pPr>
        <w:spacing w:after="0" w:line="240" w:lineRule="auto"/>
        <w:rPr>
          <w:rFonts w:ascii="Times New Roman" w:hAnsi="Times New Roman" w:cs="Times New Roman"/>
          <w:bCs/>
          <w:sz w:val="28"/>
          <w:szCs w:val="28"/>
        </w:rPr>
      </w:pPr>
      <w:r w:rsidRPr="00643119">
        <w:rPr>
          <w:rFonts w:ascii="Times New Roman" w:hAnsi="Times New Roman" w:cs="Times New Roman"/>
          <w:b/>
          <w:bCs/>
          <w:i/>
          <w:sz w:val="28"/>
          <w:szCs w:val="28"/>
        </w:rPr>
        <w:t>Уровень процесса</w:t>
      </w:r>
      <w:r w:rsidRPr="00643119">
        <w:rPr>
          <w:rFonts w:ascii="Times New Roman" w:hAnsi="Times New Roman" w:cs="Times New Roman"/>
          <w:bCs/>
          <w:sz w:val="28"/>
          <w:szCs w:val="28"/>
        </w:rPr>
        <w:t xml:space="preserve"> – первый</w:t>
      </w:r>
    </w:p>
    <w:p w:rsidR="003E7F0C" w:rsidRPr="00643119" w:rsidRDefault="003E7F0C" w:rsidP="003E7F0C">
      <w:pPr>
        <w:pStyle w:val="a4"/>
        <w:shd w:val="clear" w:color="auto" w:fill="FFFFFF"/>
        <w:spacing w:before="0" w:beforeAutospacing="0" w:after="0" w:afterAutospacing="0"/>
        <w:rPr>
          <w:rFonts w:ascii="Verdana" w:hAnsi="Verdana"/>
          <w:b/>
          <w:color w:val="000000"/>
          <w:sz w:val="17"/>
          <w:szCs w:val="17"/>
          <w:u w:val="single"/>
        </w:rPr>
      </w:pPr>
      <w:r w:rsidRPr="00643119">
        <w:rPr>
          <w:bCs/>
          <w:sz w:val="28"/>
          <w:szCs w:val="28"/>
        </w:rPr>
        <w:tab/>
      </w:r>
      <w:r w:rsidRPr="00643119">
        <w:rPr>
          <w:b/>
          <w:color w:val="000000"/>
          <w:u w:val="single"/>
        </w:rPr>
        <w:t xml:space="preserve">Миссия школы - </w:t>
      </w:r>
      <w:r w:rsidRPr="00643119">
        <w:rPr>
          <w:color w:val="000000"/>
        </w:rPr>
        <w:t> формирование интеллектуальной, нравственной, физически здоровой личности, способной к самоопределению, обеспечению качества своей жизни и действовать во имя процветания общества и государства.</w:t>
      </w:r>
    </w:p>
    <w:p w:rsidR="003E7F0C" w:rsidRPr="00643119" w:rsidRDefault="003E7F0C" w:rsidP="003E7F0C">
      <w:pPr>
        <w:tabs>
          <w:tab w:val="left" w:pos="900"/>
        </w:tabs>
        <w:spacing w:after="0"/>
        <w:ind w:left="-567" w:firstLine="567"/>
        <w:jc w:val="both"/>
        <w:rPr>
          <w:rFonts w:ascii="Times New Roman" w:hAnsi="Times New Roman" w:cs="Times New Roman"/>
          <w:sz w:val="24"/>
          <w:szCs w:val="24"/>
        </w:rPr>
      </w:pPr>
      <w:r w:rsidRPr="00643119">
        <w:rPr>
          <w:rFonts w:ascii="Times New Roman" w:hAnsi="Times New Roman" w:cs="Times New Roman"/>
          <w:b/>
          <w:sz w:val="24"/>
          <w:szCs w:val="24"/>
          <w:u w:val="single"/>
        </w:rPr>
        <w:t>Видение школы</w:t>
      </w:r>
      <w:r w:rsidRPr="00643119">
        <w:rPr>
          <w:rFonts w:ascii="Times New Roman" w:hAnsi="Times New Roman" w:cs="Times New Roman"/>
          <w:bCs/>
          <w:sz w:val="24"/>
          <w:szCs w:val="24"/>
        </w:rPr>
        <w:t xml:space="preserve"> </w:t>
      </w:r>
      <w:r w:rsidRPr="00643119">
        <w:rPr>
          <w:rFonts w:ascii="Times New Roman" w:hAnsi="Times New Roman" w:cs="Times New Roman"/>
          <w:b/>
          <w:sz w:val="24"/>
          <w:szCs w:val="24"/>
        </w:rPr>
        <w:t xml:space="preserve">— </w:t>
      </w:r>
      <w:proofErr w:type="spellStart"/>
      <w:r w:rsidRPr="00643119">
        <w:rPr>
          <w:rFonts w:ascii="Times New Roman" w:hAnsi="Times New Roman" w:cs="Times New Roman"/>
          <w:sz w:val="24"/>
          <w:szCs w:val="24"/>
        </w:rPr>
        <w:t>конкурентноспособное</w:t>
      </w:r>
      <w:proofErr w:type="spellEnd"/>
      <w:r w:rsidRPr="00643119">
        <w:rPr>
          <w:rFonts w:ascii="Times New Roman" w:hAnsi="Times New Roman" w:cs="Times New Roman"/>
          <w:sz w:val="24"/>
          <w:szCs w:val="24"/>
        </w:rPr>
        <w:t xml:space="preserve"> общеобразовательное учреждение по реализации   </w:t>
      </w:r>
    </w:p>
    <w:p w:rsidR="003E7F0C" w:rsidRPr="00643119" w:rsidRDefault="003E7F0C" w:rsidP="003E7F0C">
      <w:pPr>
        <w:tabs>
          <w:tab w:val="left" w:pos="900"/>
        </w:tabs>
        <w:spacing w:after="0"/>
        <w:ind w:left="-567" w:firstLine="567"/>
        <w:jc w:val="both"/>
        <w:rPr>
          <w:rFonts w:ascii="Times New Roman" w:hAnsi="Times New Roman" w:cs="Times New Roman"/>
          <w:sz w:val="24"/>
          <w:szCs w:val="24"/>
        </w:rPr>
      </w:pPr>
      <w:r w:rsidRPr="00643119">
        <w:rPr>
          <w:rFonts w:ascii="Times New Roman" w:hAnsi="Times New Roman" w:cs="Times New Roman"/>
          <w:sz w:val="24"/>
          <w:szCs w:val="24"/>
        </w:rPr>
        <w:t xml:space="preserve">основных, дополнительных инновационных образовательных программ и социальных проектов, </w:t>
      </w:r>
    </w:p>
    <w:p w:rsidR="003E7F0C" w:rsidRPr="00643119" w:rsidRDefault="003E7F0C" w:rsidP="003E7F0C">
      <w:pPr>
        <w:tabs>
          <w:tab w:val="left" w:pos="900"/>
        </w:tabs>
        <w:spacing w:after="0"/>
        <w:ind w:left="-567" w:firstLine="567"/>
        <w:jc w:val="both"/>
        <w:rPr>
          <w:rFonts w:ascii="Times New Roman" w:eastAsia="Times New Roman" w:hAnsi="Times New Roman" w:cs="Times New Roman"/>
          <w:sz w:val="24"/>
          <w:szCs w:val="24"/>
        </w:rPr>
      </w:pPr>
      <w:proofErr w:type="gramStart"/>
      <w:r w:rsidRPr="00643119">
        <w:rPr>
          <w:rFonts w:ascii="Times New Roman" w:hAnsi="Times New Roman" w:cs="Times New Roman"/>
          <w:sz w:val="24"/>
          <w:szCs w:val="24"/>
        </w:rPr>
        <w:t>обеспечивающих</w:t>
      </w:r>
      <w:proofErr w:type="gramEnd"/>
      <w:r w:rsidRPr="00643119">
        <w:rPr>
          <w:rFonts w:ascii="Times New Roman" w:hAnsi="Times New Roman" w:cs="Times New Roman"/>
          <w:sz w:val="24"/>
          <w:szCs w:val="24"/>
        </w:rPr>
        <w:t xml:space="preserve"> успешную социализацию обучающихся.</w:t>
      </w:r>
    </w:p>
    <w:p w:rsidR="00E92EEE" w:rsidRPr="00643119" w:rsidRDefault="00E92EEE" w:rsidP="003E7F0C">
      <w:pPr>
        <w:tabs>
          <w:tab w:val="left" w:pos="516"/>
        </w:tabs>
        <w:spacing w:after="0" w:line="240" w:lineRule="auto"/>
        <w:rPr>
          <w:rFonts w:ascii="Times New Roman" w:hAnsi="Times New Roman" w:cs="Times New Roman"/>
          <w:bCs/>
          <w:sz w:val="28"/>
          <w:szCs w:val="28"/>
        </w:rPr>
      </w:pPr>
    </w:p>
    <w:p w:rsidR="00E92EEE" w:rsidRPr="00643119" w:rsidRDefault="00E92EEE" w:rsidP="00E92EEE">
      <w:pPr>
        <w:spacing w:after="0" w:line="240" w:lineRule="auto"/>
        <w:rPr>
          <w:rFonts w:ascii="Times New Roman" w:hAnsi="Times New Roman" w:cs="Times New Roman"/>
          <w:b/>
          <w:bCs/>
          <w:sz w:val="28"/>
          <w:szCs w:val="28"/>
        </w:rPr>
      </w:pPr>
    </w:p>
    <w:p w:rsidR="00E92EEE" w:rsidRPr="00643119" w:rsidRDefault="00E92EEE" w:rsidP="00E92EEE">
      <w:pPr>
        <w:pStyle w:val="Default"/>
        <w:numPr>
          <w:ilvl w:val="0"/>
          <w:numId w:val="3"/>
        </w:numPr>
        <w:suppressAutoHyphens w:val="0"/>
        <w:autoSpaceDN w:val="0"/>
        <w:adjustRightInd w:val="0"/>
        <w:rPr>
          <w:rFonts w:cs="Times New Roman"/>
          <w:sz w:val="28"/>
          <w:szCs w:val="28"/>
        </w:rPr>
      </w:pPr>
      <w:r w:rsidRPr="00643119">
        <w:rPr>
          <w:rFonts w:cs="Times New Roman"/>
          <w:b/>
          <w:bCs/>
          <w:sz w:val="28"/>
          <w:szCs w:val="28"/>
        </w:rPr>
        <w:t>Руководитель процесса</w:t>
      </w:r>
      <w:r w:rsidRPr="00643119">
        <w:rPr>
          <w:rFonts w:cs="Times New Roman"/>
          <w:sz w:val="28"/>
          <w:szCs w:val="28"/>
        </w:rPr>
        <w:t>: директор школы</w:t>
      </w:r>
    </w:p>
    <w:p w:rsidR="00E92EEE" w:rsidRPr="00643119" w:rsidRDefault="00E92EEE" w:rsidP="00E92EEE">
      <w:pPr>
        <w:pStyle w:val="Default"/>
        <w:ind w:left="1080"/>
        <w:rPr>
          <w:rFonts w:cs="Times New Roman"/>
          <w:sz w:val="28"/>
          <w:szCs w:val="28"/>
        </w:rPr>
      </w:pPr>
    </w:p>
    <w:p w:rsidR="00E92EEE" w:rsidRPr="00643119" w:rsidRDefault="00E92EEE" w:rsidP="003E7F0C">
      <w:pPr>
        <w:pStyle w:val="a4"/>
        <w:shd w:val="clear" w:color="auto" w:fill="FFFFFF"/>
        <w:spacing w:before="0" w:beforeAutospacing="0" w:after="0" w:afterAutospacing="0" w:line="276" w:lineRule="auto"/>
        <w:rPr>
          <w:color w:val="000000"/>
        </w:rPr>
      </w:pPr>
      <w:r w:rsidRPr="00643119">
        <w:rPr>
          <w:b/>
          <w:bCs/>
          <w:sz w:val="28"/>
          <w:szCs w:val="28"/>
        </w:rPr>
        <w:t>Цель процесса:</w:t>
      </w:r>
      <w:r w:rsidRPr="00643119">
        <w:rPr>
          <w:b/>
          <w:bCs/>
          <w:szCs w:val="28"/>
        </w:rPr>
        <w:t xml:space="preserve"> </w:t>
      </w:r>
      <w:r w:rsidR="003E7F0C" w:rsidRPr="00643119">
        <w:rPr>
          <w:color w:val="000000"/>
        </w:rPr>
        <w:t>поддерживать такую образовательную среду, которая мотивирует обучающихся на проектирование своей линии жизни как череды достижений,</w:t>
      </w:r>
      <w:r w:rsidR="00D514B6" w:rsidRPr="00643119">
        <w:rPr>
          <w:color w:val="000000"/>
        </w:rPr>
        <w:t xml:space="preserve"> </w:t>
      </w:r>
      <w:r w:rsidRPr="00643119">
        <w:t>обеспечение высокой конкурентоспособности школы на внутреннем и внешнем рынках образовательных услуг за счет высокого качества подготовки учащихся, определяемого уровнем их образовательных и жизненных компетенций.</w:t>
      </w:r>
    </w:p>
    <w:p w:rsidR="00E92EEE" w:rsidRPr="00643119" w:rsidRDefault="00E92EEE" w:rsidP="00E92EEE">
      <w:pPr>
        <w:pStyle w:val="Default"/>
        <w:suppressAutoHyphens w:val="0"/>
        <w:autoSpaceDN w:val="0"/>
        <w:adjustRightInd w:val="0"/>
        <w:ind w:left="1080"/>
        <w:jc w:val="both"/>
        <w:rPr>
          <w:rFonts w:cs="Times New Roman"/>
          <w:b/>
          <w:sz w:val="20"/>
          <w:szCs w:val="28"/>
        </w:rPr>
      </w:pPr>
    </w:p>
    <w:p w:rsidR="00E92EEE" w:rsidRPr="00643119" w:rsidRDefault="00E92EEE" w:rsidP="00E92EEE">
      <w:pPr>
        <w:pStyle w:val="Default"/>
        <w:numPr>
          <w:ilvl w:val="0"/>
          <w:numId w:val="3"/>
        </w:numPr>
        <w:suppressAutoHyphens w:val="0"/>
        <w:autoSpaceDN w:val="0"/>
        <w:adjustRightInd w:val="0"/>
        <w:rPr>
          <w:rFonts w:cs="Times New Roman"/>
          <w:sz w:val="28"/>
          <w:szCs w:val="28"/>
        </w:rPr>
      </w:pPr>
      <w:r w:rsidRPr="00643119">
        <w:rPr>
          <w:rFonts w:cs="Times New Roman"/>
          <w:b/>
          <w:sz w:val="28"/>
          <w:szCs w:val="28"/>
        </w:rPr>
        <w:t xml:space="preserve">Задачи процесса: </w:t>
      </w:r>
    </w:p>
    <w:p w:rsidR="00E92EEE" w:rsidRPr="00643119" w:rsidRDefault="00E92EEE" w:rsidP="00E92EEE">
      <w:pPr>
        <w:pStyle w:val="Default"/>
        <w:rPr>
          <w:rFonts w:cs="Times New Roman"/>
          <w:szCs w:val="28"/>
        </w:rPr>
      </w:pPr>
    </w:p>
    <w:p w:rsidR="00643119" w:rsidRPr="00643119" w:rsidRDefault="00E92EEE" w:rsidP="00E92EEE">
      <w:pPr>
        <w:spacing w:after="0"/>
        <w:contextualSpacing/>
        <w:jc w:val="both"/>
        <w:rPr>
          <w:rFonts w:ascii="Times New Roman" w:hAnsi="Times New Roman" w:cs="Times New Roman"/>
          <w:sz w:val="28"/>
          <w:szCs w:val="28"/>
        </w:rPr>
      </w:pPr>
      <w:r w:rsidRPr="00643119">
        <w:rPr>
          <w:rFonts w:ascii="Times New Roman" w:hAnsi="Times New Roman" w:cs="Times New Roman"/>
          <w:sz w:val="28"/>
          <w:szCs w:val="28"/>
        </w:rPr>
        <w:t xml:space="preserve">1. </w:t>
      </w:r>
      <w:r w:rsidR="00643119">
        <w:rPr>
          <w:rFonts w:ascii="Times New Roman" w:hAnsi="Times New Roman" w:cs="Times New Roman"/>
          <w:sz w:val="24"/>
          <w:szCs w:val="24"/>
        </w:rPr>
        <w:t>С</w:t>
      </w:r>
      <w:r w:rsidR="00643119" w:rsidRPr="00643119">
        <w:rPr>
          <w:rFonts w:ascii="Times New Roman" w:hAnsi="Times New Roman" w:cs="Times New Roman"/>
          <w:sz w:val="24"/>
          <w:szCs w:val="24"/>
        </w:rPr>
        <w:t xml:space="preserve">оздание эффективной системы управления качеством образования в школе, </w:t>
      </w:r>
      <w:proofErr w:type="gramStart"/>
      <w:r w:rsidR="00643119" w:rsidRPr="00643119">
        <w:rPr>
          <w:rFonts w:ascii="Times New Roman" w:hAnsi="Times New Roman" w:cs="Times New Roman"/>
          <w:sz w:val="24"/>
          <w:szCs w:val="24"/>
        </w:rPr>
        <w:t>обеспечивающая</w:t>
      </w:r>
      <w:proofErr w:type="gramEnd"/>
      <w:r w:rsidR="00643119" w:rsidRPr="00643119">
        <w:rPr>
          <w:rFonts w:ascii="Times New Roman" w:hAnsi="Times New Roman" w:cs="Times New Roman"/>
          <w:sz w:val="24"/>
          <w:szCs w:val="24"/>
        </w:rPr>
        <w:t xml:space="preserve">  </w:t>
      </w:r>
      <w:r w:rsidR="00643119" w:rsidRPr="00643119">
        <w:rPr>
          <w:rFonts w:ascii="Times New Roman" w:hAnsi="Times New Roman"/>
          <w:sz w:val="24"/>
          <w:szCs w:val="24"/>
        </w:rPr>
        <w:t>возможности получения качественного образования для учащихся в условиях  общественно-открытой, эффективной и самостоятельной школы.</w:t>
      </w:r>
    </w:p>
    <w:p w:rsidR="00E92EEE" w:rsidRPr="00643119" w:rsidRDefault="00643119" w:rsidP="00E92EEE">
      <w:pPr>
        <w:spacing w:after="0"/>
        <w:contextualSpacing/>
        <w:jc w:val="both"/>
        <w:rPr>
          <w:sz w:val="28"/>
          <w:szCs w:val="28"/>
        </w:rPr>
      </w:pPr>
      <w:r w:rsidRPr="00643119">
        <w:rPr>
          <w:rFonts w:ascii="Times New Roman" w:hAnsi="Times New Roman" w:cs="Times New Roman"/>
          <w:color w:val="333333"/>
          <w:sz w:val="28"/>
          <w:szCs w:val="28"/>
          <w:bdr w:val="none" w:sz="0" w:space="0" w:color="auto" w:frame="1"/>
        </w:rPr>
        <w:t xml:space="preserve"> </w:t>
      </w:r>
      <w:r w:rsidR="00E92EEE" w:rsidRPr="00643119">
        <w:rPr>
          <w:rFonts w:ascii="Times New Roman" w:hAnsi="Times New Roman" w:cs="Times New Roman"/>
          <w:color w:val="333333"/>
          <w:sz w:val="28"/>
          <w:szCs w:val="28"/>
          <w:bdr w:val="none" w:sz="0" w:space="0" w:color="auto" w:frame="1"/>
        </w:rPr>
        <w:t xml:space="preserve">2. </w:t>
      </w:r>
      <w:r w:rsidRPr="00643119">
        <w:rPr>
          <w:rFonts w:ascii="Times New Roman" w:hAnsi="Times New Roman"/>
          <w:sz w:val="24"/>
          <w:szCs w:val="24"/>
        </w:rPr>
        <w:t>Создание условий для повышения профессиональной мотивации и квалификации педагогических работников. Повышение компетентности педагогических работников и сотрудников в области качества</w:t>
      </w:r>
      <w:r w:rsidRPr="00643119">
        <w:rPr>
          <w:rFonts w:ascii="Times New Roman" w:hAnsi="Times New Roman" w:cs="Times New Roman"/>
          <w:sz w:val="24"/>
          <w:szCs w:val="24"/>
          <w:bdr w:val="none" w:sz="0" w:space="0" w:color="auto" w:frame="1"/>
        </w:rPr>
        <w:t xml:space="preserve"> в соответствии с </w:t>
      </w:r>
      <w:proofErr w:type="spellStart"/>
      <w:r w:rsidRPr="00643119">
        <w:rPr>
          <w:rFonts w:ascii="Times New Roman" w:hAnsi="Times New Roman" w:cs="Times New Roman"/>
          <w:sz w:val="24"/>
          <w:szCs w:val="24"/>
          <w:bdr w:val="none" w:sz="0" w:space="0" w:color="auto" w:frame="1"/>
        </w:rPr>
        <w:t>Профстандартом</w:t>
      </w:r>
      <w:proofErr w:type="spellEnd"/>
      <w:r w:rsidRPr="00643119">
        <w:rPr>
          <w:rFonts w:ascii="Times New Roman" w:hAnsi="Times New Roman" w:cs="Times New Roman"/>
          <w:sz w:val="24"/>
          <w:szCs w:val="24"/>
          <w:bdr w:val="none" w:sz="0" w:space="0" w:color="auto" w:frame="1"/>
        </w:rPr>
        <w:t>.</w:t>
      </w:r>
    </w:p>
    <w:p w:rsidR="00E92EEE" w:rsidRPr="00643119" w:rsidRDefault="00E92EEE" w:rsidP="00E92EEE">
      <w:pPr>
        <w:spacing w:after="0"/>
        <w:contextualSpacing/>
        <w:jc w:val="both"/>
        <w:rPr>
          <w:sz w:val="28"/>
          <w:szCs w:val="28"/>
        </w:rPr>
      </w:pPr>
      <w:r w:rsidRPr="00643119">
        <w:rPr>
          <w:rFonts w:ascii="Times New Roman" w:hAnsi="Times New Roman" w:cs="Times New Roman"/>
          <w:color w:val="333333"/>
          <w:sz w:val="28"/>
          <w:szCs w:val="28"/>
          <w:bdr w:val="none" w:sz="0" w:space="0" w:color="auto" w:frame="1"/>
        </w:rPr>
        <w:t>3.</w:t>
      </w:r>
      <w:r w:rsidR="00643119" w:rsidRPr="00643119">
        <w:rPr>
          <w:rFonts w:ascii="Times New Roman" w:hAnsi="Times New Roman"/>
          <w:sz w:val="24"/>
          <w:szCs w:val="24"/>
        </w:rPr>
        <w:t xml:space="preserve"> Обеспечение гарантий качества образования, за счет совершенствование структуры подготовки выпускников на основе </w:t>
      </w:r>
      <w:proofErr w:type="spellStart"/>
      <w:r w:rsidR="00643119" w:rsidRPr="00643119">
        <w:rPr>
          <w:rFonts w:ascii="Times New Roman" w:hAnsi="Times New Roman"/>
          <w:sz w:val="24"/>
          <w:szCs w:val="24"/>
        </w:rPr>
        <w:t>системно-деятельностного</w:t>
      </w:r>
      <w:proofErr w:type="spellEnd"/>
      <w:r w:rsidR="00643119" w:rsidRPr="00643119">
        <w:rPr>
          <w:rFonts w:ascii="Times New Roman" w:hAnsi="Times New Roman"/>
          <w:sz w:val="24"/>
          <w:szCs w:val="24"/>
        </w:rPr>
        <w:t xml:space="preserve"> подхода, совершенствования организации и ресурсного обеспечения урочной, внеурочной и самостоятельной работы обучаемых, поддержки </w:t>
      </w:r>
      <w:r w:rsidR="00643119" w:rsidRPr="00643119">
        <w:rPr>
          <w:rFonts w:ascii="Times New Roman" w:hAnsi="Times New Roman"/>
          <w:sz w:val="24"/>
          <w:szCs w:val="24"/>
        </w:rPr>
        <w:lastRenderedPageBreak/>
        <w:t>эффективной системы мониторинга качества обучения, обновления и модернизации учебно-методического, программного, технического обеспечения образовательного процесса;</w:t>
      </w:r>
    </w:p>
    <w:p w:rsidR="00E92EEE" w:rsidRPr="00643119" w:rsidRDefault="00E92EEE" w:rsidP="00E92EEE">
      <w:pPr>
        <w:spacing w:after="0"/>
        <w:contextualSpacing/>
        <w:jc w:val="both"/>
      </w:pPr>
      <w:r w:rsidRPr="00643119">
        <w:rPr>
          <w:rFonts w:ascii="Times New Roman" w:hAnsi="Times New Roman" w:cs="Times New Roman"/>
          <w:color w:val="333333"/>
          <w:sz w:val="24"/>
          <w:szCs w:val="24"/>
          <w:bdr w:val="none" w:sz="0" w:space="0" w:color="auto" w:frame="1"/>
        </w:rPr>
        <w:t>4</w:t>
      </w:r>
      <w:r w:rsidRPr="00643119">
        <w:rPr>
          <w:rFonts w:ascii="Times New Roman" w:hAnsi="Times New Roman" w:cs="Times New Roman"/>
          <w:color w:val="333333"/>
          <w:sz w:val="28"/>
          <w:szCs w:val="28"/>
          <w:bdr w:val="none" w:sz="0" w:space="0" w:color="auto" w:frame="1"/>
        </w:rPr>
        <w:t xml:space="preserve">. </w:t>
      </w:r>
      <w:r w:rsidR="00643119" w:rsidRPr="00643119">
        <w:rPr>
          <w:rFonts w:ascii="Times New Roman" w:hAnsi="Times New Roman" w:cs="Times New Roman"/>
          <w:sz w:val="24"/>
          <w:szCs w:val="24"/>
          <w:bdr w:val="none" w:sz="0" w:space="0" w:color="auto" w:frame="1"/>
        </w:rPr>
        <w:t xml:space="preserve">Создание  эффективных  </w:t>
      </w:r>
      <w:r w:rsidR="00643119" w:rsidRPr="00643119">
        <w:rPr>
          <w:rStyle w:val="apple-converted-space"/>
          <w:rFonts w:ascii="Times New Roman" w:hAnsi="Times New Roman" w:cs="Times New Roman"/>
          <w:sz w:val="24"/>
          <w:szCs w:val="24"/>
          <w:bdr w:val="none" w:sz="0" w:space="0" w:color="auto" w:frame="1"/>
        </w:rPr>
        <w:t> </w:t>
      </w:r>
      <w:r w:rsidR="00643119" w:rsidRPr="00643119">
        <w:rPr>
          <w:rFonts w:ascii="Times New Roman" w:hAnsi="Times New Roman" w:cs="Times New Roman"/>
          <w:sz w:val="24"/>
          <w:szCs w:val="24"/>
          <w:bdr w:val="none" w:sz="0" w:space="0" w:color="auto" w:frame="1"/>
        </w:rPr>
        <w:t>моделей   социального партнерства </w:t>
      </w:r>
    </w:p>
    <w:p w:rsidR="00E92EEE" w:rsidRPr="00643119" w:rsidRDefault="00E92EEE" w:rsidP="00E92EEE">
      <w:pPr>
        <w:spacing w:after="0"/>
        <w:contextualSpacing/>
        <w:jc w:val="both"/>
        <w:rPr>
          <w:sz w:val="28"/>
          <w:szCs w:val="28"/>
        </w:rPr>
      </w:pPr>
      <w:r w:rsidRPr="00643119">
        <w:rPr>
          <w:rFonts w:ascii="Times New Roman" w:hAnsi="Times New Roman" w:cs="Times New Roman"/>
          <w:color w:val="333333"/>
          <w:sz w:val="24"/>
          <w:szCs w:val="24"/>
          <w:bdr w:val="none" w:sz="0" w:space="0" w:color="auto" w:frame="1"/>
        </w:rPr>
        <w:t>5</w:t>
      </w:r>
      <w:r w:rsidRPr="00643119">
        <w:rPr>
          <w:rFonts w:ascii="Times New Roman" w:hAnsi="Times New Roman" w:cs="Times New Roman"/>
          <w:color w:val="333333"/>
          <w:sz w:val="28"/>
          <w:szCs w:val="28"/>
          <w:bdr w:val="none" w:sz="0" w:space="0" w:color="auto" w:frame="1"/>
        </w:rPr>
        <w:t xml:space="preserve">. </w:t>
      </w:r>
      <w:r w:rsidR="00643119" w:rsidRPr="00643119">
        <w:rPr>
          <w:rFonts w:ascii="Times New Roman" w:hAnsi="Times New Roman" w:cs="Times New Roman"/>
          <w:sz w:val="24"/>
          <w:szCs w:val="24"/>
          <w:bdr w:val="none" w:sz="0" w:space="0" w:color="auto" w:frame="1"/>
        </w:rPr>
        <w:t>Обеспечение эффективности ресурсов</w:t>
      </w:r>
    </w:p>
    <w:p w:rsidR="00E92EEE" w:rsidRPr="00643119" w:rsidRDefault="00E92EEE" w:rsidP="00E92EEE">
      <w:pPr>
        <w:spacing w:after="0"/>
        <w:contextualSpacing/>
        <w:jc w:val="both"/>
        <w:rPr>
          <w:rFonts w:ascii="Times New Roman" w:hAnsi="Times New Roman" w:cs="Times New Roman"/>
          <w:color w:val="333333"/>
          <w:sz w:val="28"/>
          <w:szCs w:val="28"/>
          <w:bdr w:val="none" w:sz="0" w:space="0" w:color="auto" w:frame="1"/>
        </w:rPr>
      </w:pPr>
      <w:r w:rsidRPr="00643119">
        <w:rPr>
          <w:rFonts w:ascii="Times New Roman" w:hAnsi="Times New Roman" w:cs="Times New Roman"/>
          <w:color w:val="333333"/>
          <w:sz w:val="28"/>
          <w:szCs w:val="28"/>
          <w:bdr w:val="none" w:sz="0" w:space="0" w:color="auto" w:frame="1"/>
        </w:rPr>
        <w:t>6.</w:t>
      </w:r>
      <w:r w:rsidR="00643119" w:rsidRPr="00643119">
        <w:rPr>
          <w:rFonts w:ascii="Times New Roman" w:hAnsi="Times New Roman"/>
          <w:sz w:val="24"/>
          <w:szCs w:val="24"/>
        </w:rPr>
        <w:t xml:space="preserve"> Развитие системы мониторинга, самооценки, изучения удовлетворенности потребителей как инструмента непрерывного повышения качества образования;</w:t>
      </w:r>
    </w:p>
    <w:p w:rsidR="00643119" w:rsidRPr="00643119" w:rsidRDefault="00E92EEE" w:rsidP="00E92EEE">
      <w:pPr>
        <w:spacing w:after="0"/>
        <w:contextualSpacing/>
        <w:jc w:val="both"/>
        <w:rPr>
          <w:rFonts w:ascii="Times New Roman" w:hAnsi="Times New Roman"/>
          <w:sz w:val="24"/>
          <w:szCs w:val="24"/>
        </w:rPr>
      </w:pPr>
      <w:r w:rsidRPr="00643119">
        <w:rPr>
          <w:rFonts w:ascii="Times New Roman" w:hAnsi="Times New Roman" w:cs="Times New Roman"/>
          <w:color w:val="333333"/>
          <w:sz w:val="28"/>
          <w:szCs w:val="28"/>
          <w:bdr w:val="none" w:sz="0" w:space="0" w:color="auto" w:frame="1"/>
        </w:rPr>
        <w:t>7.</w:t>
      </w:r>
      <w:r w:rsidR="00643119" w:rsidRPr="00643119">
        <w:rPr>
          <w:rFonts w:ascii="Times New Roman" w:hAnsi="Times New Roman"/>
          <w:sz w:val="24"/>
          <w:szCs w:val="24"/>
        </w:rPr>
        <w:t xml:space="preserve"> Поддержка деятельности органов государственно-общественного управления и ученического </w:t>
      </w:r>
      <w:proofErr w:type="spellStart"/>
      <w:r w:rsidR="00643119" w:rsidRPr="00643119">
        <w:rPr>
          <w:rFonts w:ascii="Times New Roman" w:hAnsi="Times New Roman"/>
          <w:sz w:val="24"/>
          <w:szCs w:val="24"/>
        </w:rPr>
        <w:t>соуправления</w:t>
      </w:r>
      <w:proofErr w:type="spellEnd"/>
      <w:r w:rsidR="00643119" w:rsidRPr="00643119">
        <w:rPr>
          <w:rFonts w:ascii="Times New Roman" w:hAnsi="Times New Roman"/>
          <w:sz w:val="24"/>
          <w:szCs w:val="24"/>
        </w:rPr>
        <w:t xml:space="preserve">  как структур, активно участвующих в процессе обеспечения гарантий качества образования</w:t>
      </w:r>
    </w:p>
    <w:p w:rsidR="00E92EEE" w:rsidRPr="005E4470" w:rsidRDefault="00643119" w:rsidP="00E92EEE">
      <w:pPr>
        <w:spacing w:after="0"/>
        <w:contextualSpacing/>
        <w:jc w:val="both"/>
        <w:rPr>
          <w:rFonts w:ascii="Times New Roman" w:hAnsi="Times New Roman" w:cs="Times New Roman"/>
          <w:color w:val="333333"/>
          <w:sz w:val="24"/>
          <w:szCs w:val="24"/>
          <w:bdr w:val="none" w:sz="0" w:space="0" w:color="auto" w:frame="1"/>
        </w:rPr>
      </w:pPr>
      <w:r w:rsidRPr="00643119">
        <w:rPr>
          <w:rFonts w:ascii="Times New Roman" w:hAnsi="Times New Roman"/>
          <w:sz w:val="24"/>
          <w:szCs w:val="24"/>
        </w:rPr>
        <w:t>8</w:t>
      </w:r>
      <w:r w:rsidR="00E92EEE" w:rsidRPr="00643119">
        <w:rPr>
          <w:rFonts w:ascii="Times New Roman" w:hAnsi="Times New Roman" w:cs="Times New Roman"/>
          <w:color w:val="333333"/>
          <w:sz w:val="24"/>
          <w:szCs w:val="24"/>
          <w:bdr w:val="none" w:sz="0" w:space="0" w:color="auto" w:frame="1"/>
        </w:rPr>
        <w:t xml:space="preserve"> Стимулирование инновационной деятельности всех участников образовательного процесса.</w:t>
      </w:r>
    </w:p>
    <w:p w:rsidR="00A170E4" w:rsidRPr="009762DD" w:rsidRDefault="00F67DD7" w:rsidP="003E7F0C">
      <w:pPr>
        <w:pStyle w:val="a4"/>
        <w:shd w:val="clear" w:color="auto" w:fill="FFFFFF"/>
        <w:spacing w:before="0" w:beforeAutospacing="0" w:after="0" w:afterAutospacing="0"/>
      </w:pPr>
      <w:r w:rsidRPr="008F17EE">
        <w:rPr>
          <w:color w:val="000000"/>
        </w:rPr>
        <w:t> </w:t>
      </w:r>
    </w:p>
    <w:p w:rsidR="00A170E4" w:rsidRPr="00A170E4" w:rsidRDefault="00A170E4" w:rsidP="00A170E4">
      <w:pPr>
        <w:shd w:val="clear" w:color="auto" w:fill="FFFFFF"/>
        <w:spacing w:after="0"/>
        <w:jc w:val="both"/>
        <w:rPr>
          <w:rFonts w:ascii="Times New Roman" w:eastAsia="Times New Roman" w:hAnsi="Times New Roman" w:cs="Times New Roman"/>
          <w:b/>
          <w:color w:val="000000"/>
          <w:sz w:val="24"/>
          <w:szCs w:val="24"/>
          <w:u w:val="single"/>
          <w:lang w:eastAsia="ru-RU"/>
        </w:rPr>
      </w:pPr>
      <w:r w:rsidRPr="00A170E4">
        <w:rPr>
          <w:rFonts w:ascii="Times New Roman" w:eastAsia="Times New Roman" w:hAnsi="Times New Roman" w:cs="Times New Roman"/>
          <w:b/>
          <w:color w:val="000000"/>
          <w:sz w:val="24"/>
          <w:szCs w:val="24"/>
          <w:u w:val="single"/>
          <w:lang w:eastAsia="ru-RU"/>
        </w:rPr>
        <w:t>Стратегические цели:</w:t>
      </w:r>
    </w:p>
    <w:p w:rsidR="00A170E4" w:rsidRDefault="00A170E4" w:rsidP="00A170E4">
      <w:pPr>
        <w:pStyle w:val="a7"/>
        <w:numPr>
          <w:ilvl w:val="0"/>
          <w:numId w:val="2"/>
        </w:numPr>
        <w:spacing w:after="0"/>
        <w:rPr>
          <w:rFonts w:ascii="Times New Roman" w:eastAsia="Calibri" w:hAnsi="Times New Roman" w:cs="Times New Roman"/>
          <w:sz w:val="24"/>
          <w:szCs w:val="24"/>
        </w:rPr>
      </w:pPr>
      <w:r w:rsidRPr="00A170E4">
        <w:rPr>
          <w:rFonts w:ascii="Times New Roman" w:hAnsi="Times New Roman" w:cs="Times New Roman"/>
          <w:sz w:val="24"/>
          <w:szCs w:val="24"/>
        </w:rPr>
        <w:t>П</w:t>
      </w:r>
      <w:r w:rsidRPr="00A170E4">
        <w:rPr>
          <w:rFonts w:ascii="Times New Roman" w:eastAsia="Calibri" w:hAnsi="Times New Roman" w:cs="Times New Roman"/>
          <w:sz w:val="24"/>
          <w:szCs w:val="24"/>
        </w:rPr>
        <w:t>редоставля</w:t>
      </w:r>
      <w:r w:rsidRPr="00A170E4">
        <w:rPr>
          <w:rFonts w:ascii="Times New Roman" w:hAnsi="Times New Roman" w:cs="Times New Roman"/>
          <w:sz w:val="24"/>
          <w:szCs w:val="24"/>
        </w:rPr>
        <w:t xml:space="preserve">ть образовательные услуги высокого качества, что </w:t>
      </w:r>
      <w:r w:rsidRPr="00A170E4">
        <w:rPr>
          <w:rFonts w:ascii="Times New Roman" w:eastAsia="Calibri" w:hAnsi="Times New Roman" w:cs="Times New Roman"/>
          <w:sz w:val="24"/>
          <w:szCs w:val="24"/>
        </w:rPr>
        <w:t>подтверждается через независимые формы аттестации</w:t>
      </w:r>
      <w:r w:rsidRPr="00A170E4">
        <w:rPr>
          <w:rFonts w:ascii="Times New Roman" w:hAnsi="Times New Roman" w:cs="Times New Roman"/>
          <w:sz w:val="24"/>
          <w:szCs w:val="24"/>
        </w:rPr>
        <w:t xml:space="preserve"> и удовлетворённость потребителей</w:t>
      </w:r>
      <w:r w:rsidRPr="00A170E4">
        <w:rPr>
          <w:rFonts w:ascii="Times New Roman" w:eastAsia="Calibri" w:hAnsi="Times New Roman" w:cs="Times New Roman"/>
          <w:sz w:val="24"/>
          <w:szCs w:val="24"/>
        </w:rPr>
        <w:t xml:space="preserve">; </w:t>
      </w:r>
    </w:p>
    <w:p w:rsidR="00A170E4" w:rsidRPr="00A170E4" w:rsidRDefault="00A170E4" w:rsidP="00A170E4">
      <w:pPr>
        <w:pStyle w:val="a7"/>
        <w:numPr>
          <w:ilvl w:val="0"/>
          <w:numId w:val="2"/>
        </w:numPr>
        <w:spacing w:after="0"/>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У</w:t>
      </w:r>
      <w:r w:rsidRPr="00E179D3">
        <w:rPr>
          <w:rFonts w:ascii="Times New Roman" w:eastAsia="Times New Roman" w:hAnsi="Times New Roman" w:cs="Times New Roman"/>
          <w:color w:val="000000"/>
          <w:sz w:val="24"/>
          <w:szCs w:val="24"/>
          <w:lang w:eastAsia="ru-RU"/>
        </w:rPr>
        <w:t>довлетворение потребностей личности  в интеллектуальном, нравственном, культурном и физическом развитии; запросов общества и государства в квалифицированных специалистах;  </w:t>
      </w:r>
    </w:p>
    <w:p w:rsidR="00A170E4" w:rsidRPr="00622C7A" w:rsidRDefault="00A170E4" w:rsidP="00A170E4">
      <w:pPr>
        <w:pStyle w:val="a7"/>
        <w:numPr>
          <w:ilvl w:val="0"/>
          <w:numId w:val="2"/>
        </w:numPr>
        <w:spacing w:after="0"/>
        <w:jc w:val="both"/>
        <w:rPr>
          <w:rFonts w:ascii="Times New Roman" w:hAnsi="Times New Roman" w:cs="Times New Roman"/>
          <w:sz w:val="24"/>
          <w:szCs w:val="24"/>
        </w:rPr>
      </w:pPr>
      <w:r w:rsidRPr="00622C7A">
        <w:rPr>
          <w:rFonts w:ascii="Times New Roman" w:hAnsi="Times New Roman" w:cs="Times New Roman"/>
          <w:sz w:val="24"/>
          <w:szCs w:val="24"/>
        </w:rPr>
        <w:t xml:space="preserve">Обеспечивать высокое качество образования на основе инновационных процессов, происходящих в российской и международной системе образования, и  использования современных образовательных технологий; </w:t>
      </w:r>
    </w:p>
    <w:p w:rsidR="00A170E4" w:rsidRPr="00622C7A" w:rsidRDefault="00A170E4" w:rsidP="00A170E4">
      <w:pPr>
        <w:pStyle w:val="a7"/>
        <w:numPr>
          <w:ilvl w:val="0"/>
          <w:numId w:val="2"/>
        </w:numPr>
        <w:spacing w:after="0"/>
        <w:jc w:val="both"/>
        <w:rPr>
          <w:rFonts w:ascii="Times New Roman" w:hAnsi="Times New Roman" w:cs="Times New Roman"/>
          <w:sz w:val="24"/>
          <w:szCs w:val="24"/>
        </w:rPr>
      </w:pPr>
      <w:r w:rsidRPr="00622C7A">
        <w:rPr>
          <w:rFonts w:ascii="Times New Roman" w:hAnsi="Times New Roman" w:cs="Times New Roman"/>
          <w:sz w:val="24"/>
          <w:szCs w:val="24"/>
        </w:rPr>
        <w:t xml:space="preserve">Совершенствовать предлагаемые </w:t>
      </w:r>
      <w:proofErr w:type="spellStart"/>
      <w:r w:rsidRPr="00622C7A">
        <w:rPr>
          <w:rFonts w:ascii="Times New Roman" w:hAnsi="Times New Roman" w:cs="Times New Roman"/>
          <w:sz w:val="24"/>
          <w:szCs w:val="24"/>
        </w:rPr>
        <w:t>компетентностно</w:t>
      </w:r>
      <w:proofErr w:type="spellEnd"/>
      <w:r w:rsidRPr="00622C7A">
        <w:rPr>
          <w:rFonts w:ascii="Times New Roman" w:hAnsi="Times New Roman" w:cs="Times New Roman"/>
          <w:sz w:val="24"/>
          <w:szCs w:val="24"/>
        </w:rPr>
        <w:t xml:space="preserve"> – ориентированные образовательные программы </w:t>
      </w:r>
      <w:proofErr w:type="spellStart"/>
      <w:r w:rsidRPr="00622C7A">
        <w:rPr>
          <w:rFonts w:ascii="Times New Roman" w:hAnsi="Times New Roman" w:cs="Times New Roman"/>
          <w:sz w:val="24"/>
          <w:szCs w:val="24"/>
        </w:rPr>
        <w:t>предпрофильной</w:t>
      </w:r>
      <w:proofErr w:type="spellEnd"/>
      <w:r w:rsidRPr="00622C7A">
        <w:rPr>
          <w:rFonts w:ascii="Times New Roman" w:hAnsi="Times New Roman" w:cs="Times New Roman"/>
          <w:sz w:val="24"/>
          <w:szCs w:val="24"/>
        </w:rPr>
        <w:t xml:space="preserve"> подготовки, профильного обучения, дополнительного образования на основе его анализа и изучения потребностей потребителей;</w:t>
      </w:r>
    </w:p>
    <w:p w:rsidR="00A170E4" w:rsidRPr="00622C7A" w:rsidRDefault="00A170E4" w:rsidP="00A170E4">
      <w:pPr>
        <w:pStyle w:val="a7"/>
        <w:numPr>
          <w:ilvl w:val="0"/>
          <w:numId w:val="2"/>
        </w:numPr>
        <w:spacing w:after="0"/>
        <w:jc w:val="both"/>
        <w:rPr>
          <w:rFonts w:ascii="Times New Roman" w:hAnsi="Times New Roman" w:cs="Times New Roman"/>
          <w:sz w:val="24"/>
          <w:szCs w:val="24"/>
        </w:rPr>
      </w:pPr>
      <w:r w:rsidRPr="00622C7A">
        <w:rPr>
          <w:rFonts w:ascii="Times New Roman" w:hAnsi="Times New Roman" w:cs="Times New Roman"/>
          <w:sz w:val="24"/>
          <w:szCs w:val="24"/>
        </w:rPr>
        <w:t>Поддерживать высокий уровень квалификации педагогов, являющихся главным ресурсом образовательного процесса;</w:t>
      </w:r>
    </w:p>
    <w:p w:rsidR="00A170E4" w:rsidRPr="00622C7A" w:rsidRDefault="00A170E4" w:rsidP="00A170E4">
      <w:pPr>
        <w:pStyle w:val="a7"/>
        <w:numPr>
          <w:ilvl w:val="0"/>
          <w:numId w:val="2"/>
        </w:numPr>
        <w:spacing w:after="0"/>
        <w:jc w:val="both"/>
        <w:rPr>
          <w:rFonts w:ascii="Times New Roman" w:hAnsi="Times New Roman" w:cs="Times New Roman"/>
          <w:sz w:val="24"/>
          <w:szCs w:val="24"/>
        </w:rPr>
      </w:pPr>
      <w:r w:rsidRPr="00622C7A">
        <w:rPr>
          <w:rFonts w:ascii="Times New Roman" w:hAnsi="Times New Roman" w:cs="Times New Roman"/>
          <w:sz w:val="24"/>
          <w:szCs w:val="24"/>
        </w:rPr>
        <w:t xml:space="preserve">Развивать </w:t>
      </w:r>
      <w:r w:rsidRPr="00622C7A">
        <w:rPr>
          <w:rFonts w:ascii="Times New Roman" w:eastAsia="Calibri" w:hAnsi="Times New Roman" w:cs="Times New Roman"/>
          <w:sz w:val="24"/>
          <w:szCs w:val="24"/>
        </w:rPr>
        <w:t>материально-техническую базу и информационную среду, облада</w:t>
      </w:r>
      <w:r w:rsidRPr="00622C7A">
        <w:rPr>
          <w:rFonts w:ascii="Times New Roman" w:hAnsi="Times New Roman" w:cs="Times New Roman"/>
          <w:sz w:val="24"/>
          <w:szCs w:val="24"/>
        </w:rPr>
        <w:t>ющую</w:t>
      </w:r>
      <w:r w:rsidRPr="00622C7A">
        <w:rPr>
          <w:rFonts w:ascii="Times New Roman" w:eastAsia="Calibri" w:hAnsi="Times New Roman" w:cs="Times New Roman"/>
          <w:sz w:val="24"/>
          <w:szCs w:val="24"/>
        </w:rPr>
        <w:t xml:space="preserve"> необходимым количеством ресурсов для реализации цели и задач </w:t>
      </w:r>
      <w:r w:rsidRPr="00622C7A">
        <w:rPr>
          <w:rFonts w:ascii="Times New Roman" w:hAnsi="Times New Roman" w:cs="Times New Roman"/>
          <w:sz w:val="24"/>
          <w:szCs w:val="24"/>
        </w:rPr>
        <w:t>школы;</w:t>
      </w:r>
    </w:p>
    <w:p w:rsidR="00A170E4" w:rsidRPr="00622C7A" w:rsidRDefault="00A170E4" w:rsidP="00A170E4">
      <w:pPr>
        <w:pStyle w:val="a7"/>
        <w:numPr>
          <w:ilvl w:val="0"/>
          <w:numId w:val="2"/>
        </w:numPr>
        <w:spacing w:after="0"/>
        <w:jc w:val="both"/>
        <w:rPr>
          <w:rFonts w:ascii="Times New Roman" w:eastAsia="Calibri" w:hAnsi="Times New Roman" w:cs="Times New Roman"/>
          <w:sz w:val="24"/>
          <w:szCs w:val="24"/>
        </w:rPr>
      </w:pPr>
      <w:r w:rsidRPr="00622C7A">
        <w:rPr>
          <w:rFonts w:ascii="Times New Roman" w:eastAsia="Calibri" w:hAnsi="Times New Roman" w:cs="Times New Roman"/>
          <w:sz w:val="24"/>
          <w:szCs w:val="24"/>
        </w:rPr>
        <w:t>Создать эффективную систему управления качеством образования в школе, обеспечивающую не только ее успешное функционирование, но и развитие;</w:t>
      </w:r>
    </w:p>
    <w:p w:rsidR="003A3F5F" w:rsidRPr="00A170E4" w:rsidRDefault="00A170E4" w:rsidP="00A170E4">
      <w:pPr>
        <w:pStyle w:val="a7"/>
        <w:numPr>
          <w:ilvl w:val="0"/>
          <w:numId w:val="2"/>
        </w:numPr>
        <w:spacing w:after="0"/>
        <w:jc w:val="both"/>
        <w:rPr>
          <w:rFonts w:ascii="Times New Roman" w:hAnsi="Times New Roman" w:cs="Times New Roman"/>
          <w:sz w:val="24"/>
          <w:szCs w:val="24"/>
        </w:rPr>
      </w:pPr>
      <w:r w:rsidRPr="00622C7A">
        <w:rPr>
          <w:rFonts w:ascii="Times New Roman" w:eastAsia="Calibri" w:hAnsi="Times New Roman" w:cs="Times New Roman"/>
          <w:sz w:val="24"/>
          <w:szCs w:val="24"/>
        </w:rPr>
        <w:t>Расширять круг партнерских взаимоотношений с культурными, спортивными и научными организациями.</w:t>
      </w:r>
    </w:p>
    <w:p w:rsidR="00F67DD7" w:rsidRDefault="00A170E4" w:rsidP="00A170E4">
      <w:pPr>
        <w:pStyle w:val="a4"/>
        <w:numPr>
          <w:ilvl w:val="0"/>
          <w:numId w:val="2"/>
        </w:numPr>
        <w:shd w:val="clear" w:color="auto" w:fill="FFFFFF"/>
        <w:spacing w:before="0" w:beforeAutospacing="0" w:after="0" w:afterAutospacing="0" w:line="276" w:lineRule="auto"/>
        <w:rPr>
          <w:color w:val="000000"/>
        </w:rPr>
      </w:pPr>
      <w:r>
        <w:rPr>
          <w:color w:val="000000"/>
        </w:rPr>
        <w:t>Ф</w:t>
      </w:r>
      <w:r w:rsidR="003A3F5F" w:rsidRPr="00E179D3">
        <w:rPr>
          <w:color w:val="000000"/>
        </w:rPr>
        <w:t>ормирование имиджа школы как  образовательного учреждения, лидирующего на рынке образовательных услуг</w:t>
      </w:r>
      <w:r w:rsidR="005E4470">
        <w:rPr>
          <w:color w:val="000000"/>
        </w:rPr>
        <w:t>.</w:t>
      </w:r>
    </w:p>
    <w:p w:rsidR="005E4470" w:rsidRPr="00582DF4" w:rsidRDefault="005E4470" w:rsidP="00582DF4">
      <w:pPr>
        <w:spacing w:after="0"/>
        <w:ind w:left="360" w:right="60"/>
        <w:jc w:val="both"/>
        <w:rPr>
          <w:rFonts w:ascii="Times New Roman" w:eastAsia="Times New Roman" w:hAnsi="Times New Roman" w:cs="Times New Roman"/>
          <w:b/>
          <w:bCs/>
          <w:color w:val="000000"/>
          <w:sz w:val="28"/>
          <w:szCs w:val="28"/>
          <w:lang w:eastAsia="ru-RU"/>
        </w:rPr>
      </w:pPr>
      <w:r w:rsidRPr="00582DF4">
        <w:rPr>
          <w:rFonts w:ascii="Times New Roman" w:eastAsia="Times New Roman" w:hAnsi="Times New Roman" w:cs="Times New Roman"/>
          <w:b/>
          <w:bCs/>
          <w:color w:val="000000"/>
          <w:sz w:val="28"/>
          <w:szCs w:val="28"/>
          <w:lang w:eastAsia="ru-RU"/>
        </w:rPr>
        <w:t>Цели в области качества</w:t>
      </w:r>
      <w:r w:rsidR="00BE1AFE">
        <w:rPr>
          <w:rFonts w:ascii="Times New Roman" w:eastAsia="Times New Roman" w:hAnsi="Times New Roman" w:cs="Times New Roman"/>
          <w:b/>
          <w:bCs/>
          <w:color w:val="000000"/>
          <w:sz w:val="28"/>
          <w:szCs w:val="28"/>
          <w:lang w:eastAsia="ru-RU"/>
        </w:rPr>
        <w:t xml:space="preserve"> образования</w:t>
      </w:r>
    </w:p>
    <w:p w:rsidR="005E4470" w:rsidRPr="005E4470" w:rsidRDefault="005E4470" w:rsidP="005E4470">
      <w:pPr>
        <w:pStyle w:val="a7"/>
        <w:numPr>
          <w:ilvl w:val="0"/>
          <w:numId w:val="2"/>
        </w:numPr>
        <w:spacing w:after="0"/>
        <w:ind w:right="60"/>
        <w:rPr>
          <w:rFonts w:ascii="Times New Roman" w:eastAsia="Times New Roman" w:hAnsi="Times New Roman" w:cs="Times New Roman"/>
          <w:color w:val="000000"/>
          <w:sz w:val="28"/>
          <w:szCs w:val="28"/>
          <w:lang w:eastAsia="ru-RU"/>
        </w:rPr>
      </w:pPr>
      <w:r w:rsidRPr="005E4470">
        <w:rPr>
          <w:rFonts w:ascii="Times New Roman" w:eastAsia="Times New Roman" w:hAnsi="Times New Roman" w:cs="Times New Roman"/>
          <w:color w:val="000000"/>
          <w:sz w:val="28"/>
          <w:szCs w:val="28"/>
          <w:lang w:eastAsia="ru-RU"/>
        </w:rPr>
        <w:t xml:space="preserve"> Создание системы внутреннего мониторинга качества образования.</w:t>
      </w:r>
    </w:p>
    <w:p w:rsidR="005E4470" w:rsidRPr="005E4470" w:rsidRDefault="005E4470" w:rsidP="005E4470">
      <w:pPr>
        <w:pStyle w:val="a7"/>
        <w:numPr>
          <w:ilvl w:val="0"/>
          <w:numId w:val="2"/>
        </w:numPr>
        <w:spacing w:after="0"/>
        <w:rPr>
          <w:rFonts w:ascii="Times New Roman" w:eastAsia="Times New Roman" w:hAnsi="Times New Roman" w:cs="Times New Roman"/>
          <w:color w:val="000000"/>
          <w:sz w:val="28"/>
          <w:szCs w:val="28"/>
          <w:lang w:eastAsia="ru-RU"/>
        </w:rPr>
      </w:pPr>
      <w:r w:rsidRPr="005E4470">
        <w:rPr>
          <w:rFonts w:ascii="Times New Roman" w:eastAsia="Times New Roman" w:hAnsi="Times New Roman" w:cs="Times New Roman"/>
          <w:color w:val="000000"/>
          <w:sz w:val="28"/>
          <w:szCs w:val="28"/>
          <w:lang w:eastAsia="ru-RU"/>
        </w:rPr>
        <w:t xml:space="preserve"> Формирование документированных описаний и диаграмм процессов, реализуемых в общеобразовательном учреждении.</w:t>
      </w:r>
    </w:p>
    <w:p w:rsidR="005E4470" w:rsidRPr="005E4470" w:rsidRDefault="005E4470" w:rsidP="005E4470">
      <w:pPr>
        <w:pStyle w:val="a7"/>
        <w:numPr>
          <w:ilvl w:val="0"/>
          <w:numId w:val="2"/>
        </w:numPr>
        <w:spacing w:after="0"/>
        <w:rPr>
          <w:rFonts w:ascii="Times New Roman" w:eastAsia="Times New Roman" w:hAnsi="Times New Roman" w:cs="Times New Roman"/>
          <w:color w:val="000000"/>
          <w:sz w:val="28"/>
          <w:szCs w:val="28"/>
          <w:lang w:eastAsia="ru-RU"/>
        </w:rPr>
      </w:pPr>
      <w:r w:rsidRPr="005E4470">
        <w:rPr>
          <w:rFonts w:ascii="Times New Roman" w:eastAsia="Times New Roman" w:hAnsi="Times New Roman" w:cs="Times New Roman"/>
          <w:color w:val="000000"/>
          <w:sz w:val="28"/>
          <w:szCs w:val="28"/>
          <w:lang w:eastAsia="ru-RU"/>
        </w:rPr>
        <w:t xml:space="preserve"> Выявление и предупреждение несоответствий в качестве оказываемых образовательных услуг.</w:t>
      </w:r>
    </w:p>
    <w:p w:rsidR="005E4470" w:rsidRPr="005E4470" w:rsidRDefault="005E4470" w:rsidP="005E4470">
      <w:pPr>
        <w:pStyle w:val="a7"/>
        <w:numPr>
          <w:ilvl w:val="0"/>
          <w:numId w:val="2"/>
        </w:numPr>
        <w:spacing w:after="0"/>
        <w:rPr>
          <w:rFonts w:ascii="Times New Roman" w:eastAsia="Times New Roman" w:hAnsi="Times New Roman" w:cs="Times New Roman"/>
          <w:color w:val="000000"/>
          <w:sz w:val="28"/>
          <w:szCs w:val="28"/>
          <w:lang w:eastAsia="ru-RU"/>
        </w:rPr>
      </w:pPr>
      <w:r w:rsidRPr="005E4470">
        <w:rPr>
          <w:rFonts w:ascii="Times New Roman" w:eastAsia="Times New Roman" w:hAnsi="Times New Roman" w:cs="Times New Roman"/>
          <w:color w:val="000000"/>
          <w:sz w:val="28"/>
          <w:szCs w:val="28"/>
          <w:lang w:eastAsia="ru-RU"/>
        </w:rPr>
        <w:t xml:space="preserve"> Постоянное улучшение деятельности каждого участника образовательного процесса.</w:t>
      </w:r>
    </w:p>
    <w:p w:rsidR="005E4470" w:rsidRPr="005E4470" w:rsidRDefault="005E4470" w:rsidP="005E4470">
      <w:pPr>
        <w:pStyle w:val="a7"/>
        <w:numPr>
          <w:ilvl w:val="0"/>
          <w:numId w:val="2"/>
        </w:numPr>
        <w:spacing w:after="0"/>
        <w:rPr>
          <w:rFonts w:ascii="Times New Roman" w:eastAsia="Times New Roman" w:hAnsi="Times New Roman" w:cs="Times New Roman"/>
          <w:color w:val="000000"/>
          <w:sz w:val="28"/>
          <w:szCs w:val="28"/>
          <w:lang w:eastAsia="ru-RU"/>
        </w:rPr>
      </w:pPr>
      <w:r w:rsidRPr="005E4470">
        <w:rPr>
          <w:rFonts w:ascii="Times New Roman" w:eastAsia="Times New Roman" w:hAnsi="Times New Roman" w:cs="Times New Roman"/>
          <w:color w:val="000000"/>
          <w:sz w:val="28"/>
          <w:szCs w:val="28"/>
          <w:lang w:eastAsia="ru-RU"/>
        </w:rPr>
        <w:t xml:space="preserve"> Распределение ответственности между методическими объединениями учителей, педагогами и сотрудниками учреждения за порядок осуществления деятельности по процессам.</w:t>
      </w:r>
    </w:p>
    <w:p w:rsidR="00D0136E" w:rsidRPr="00D0136E" w:rsidRDefault="00D0136E" w:rsidP="00D0136E">
      <w:pPr>
        <w:pStyle w:val="a7"/>
        <w:spacing w:after="0" w:line="240" w:lineRule="auto"/>
        <w:rPr>
          <w:rFonts w:ascii="Times New Roman" w:hAnsi="Times New Roman" w:cs="Times New Roman"/>
          <w:sz w:val="28"/>
          <w:szCs w:val="28"/>
        </w:rPr>
      </w:pPr>
      <w:r w:rsidRPr="00D0136E">
        <w:rPr>
          <w:rFonts w:ascii="Times New Roman" w:hAnsi="Times New Roman" w:cs="Times New Roman"/>
          <w:b/>
          <w:sz w:val="28"/>
          <w:szCs w:val="28"/>
          <w:u w:val="single"/>
        </w:rPr>
        <w:t>Школа принимает на себя следующие </w:t>
      </w:r>
      <w:r w:rsidRPr="00D0136E">
        <w:rPr>
          <w:rFonts w:ascii="Times New Roman" w:hAnsi="Times New Roman" w:cs="Times New Roman"/>
          <w:b/>
          <w:bCs/>
          <w:sz w:val="28"/>
          <w:szCs w:val="28"/>
          <w:u w:val="single"/>
        </w:rPr>
        <w:t>обязательства</w:t>
      </w:r>
      <w:r w:rsidRPr="00D0136E">
        <w:rPr>
          <w:rFonts w:ascii="Times New Roman" w:hAnsi="Times New Roman" w:cs="Times New Roman"/>
          <w:b/>
          <w:sz w:val="28"/>
          <w:szCs w:val="28"/>
          <w:u w:val="single"/>
        </w:rPr>
        <w:t> по качеству образования</w:t>
      </w:r>
      <w:r w:rsidRPr="00D0136E">
        <w:rPr>
          <w:rFonts w:ascii="Times New Roman" w:hAnsi="Times New Roman" w:cs="Times New Roman"/>
          <w:sz w:val="28"/>
          <w:szCs w:val="28"/>
        </w:rPr>
        <w:t>:</w:t>
      </w:r>
    </w:p>
    <w:p w:rsidR="005E4470" w:rsidRPr="00D0136E" w:rsidRDefault="005E4470" w:rsidP="005E4470">
      <w:pPr>
        <w:pStyle w:val="a4"/>
        <w:shd w:val="clear" w:color="auto" w:fill="FFFFFF"/>
        <w:spacing w:before="0" w:beforeAutospacing="0" w:after="0" w:afterAutospacing="0" w:line="276" w:lineRule="auto"/>
        <w:ind w:left="720"/>
        <w:rPr>
          <w:b/>
          <w:color w:val="000000"/>
        </w:rPr>
      </w:pPr>
    </w:p>
    <w:p w:rsidR="00F67DD7" w:rsidRPr="008F17EE" w:rsidRDefault="009619EB" w:rsidP="00F67DD7">
      <w:pPr>
        <w:pStyle w:val="a4"/>
        <w:shd w:val="clear" w:color="auto" w:fill="FFFFFF"/>
        <w:spacing w:before="0" w:beforeAutospacing="0" w:after="0" w:afterAutospacing="0" w:line="276" w:lineRule="auto"/>
        <w:rPr>
          <w:color w:val="000000"/>
        </w:rPr>
      </w:pPr>
      <w:r>
        <w:rPr>
          <w:color w:val="000000"/>
        </w:rPr>
        <w:t>МБ</w:t>
      </w:r>
      <w:r w:rsidRPr="008F17EE">
        <w:rPr>
          <w:color w:val="000000"/>
        </w:rPr>
        <w:t>ОУ «</w:t>
      </w:r>
      <w:r>
        <w:rPr>
          <w:color w:val="000000"/>
        </w:rPr>
        <w:t xml:space="preserve">Советская </w:t>
      </w:r>
      <w:proofErr w:type="spellStart"/>
      <w:r>
        <w:rPr>
          <w:color w:val="000000"/>
        </w:rPr>
        <w:t>сош</w:t>
      </w:r>
      <w:proofErr w:type="spellEnd"/>
      <w:r w:rsidRPr="008F17EE">
        <w:rPr>
          <w:color w:val="000000"/>
        </w:rPr>
        <w:t xml:space="preserve">» </w:t>
      </w:r>
      <w:r w:rsidR="00F67DD7" w:rsidRPr="008F17EE">
        <w:rPr>
          <w:color w:val="000000"/>
        </w:rPr>
        <w:t xml:space="preserve"> как «школа достижений» - главный принцип, определяющий стратегию образовательного учреждения по реализации е</w:t>
      </w:r>
      <w:r w:rsidR="00D0136E">
        <w:rPr>
          <w:color w:val="000000"/>
        </w:rPr>
        <w:t>ё</w:t>
      </w:r>
      <w:r w:rsidR="00F67DD7" w:rsidRPr="008F17EE">
        <w:rPr>
          <w:color w:val="000000"/>
        </w:rPr>
        <w:t xml:space="preserve"> политики в области качества, а «ситуация успеха» - главный инструмент воспитания патриота и гражданина.</w:t>
      </w:r>
    </w:p>
    <w:p w:rsidR="00F67DD7" w:rsidRDefault="00F67DD7" w:rsidP="00F67DD7">
      <w:pPr>
        <w:pStyle w:val="a4"/>
        <w:shd w:val="clear" w:color="auto" w:fill="FFFFFF"/>
        <w:spacing w:before="0" w:beforeAutospacing="0" w:after="0" w:afterAutospacing="0" w:line="276" w:lineRule="auto"/>
        <w:rPr>
          <w:color w:val="000000"/>
        </w:rPr>
      </w:pPr>
      <w:r w:rsidRPr="008F17EE">
        <w:rPr>
          <w:color w:val="000000"/>
        </w:rPr>
        <w:t xml:space="preserve">Достижения в плане личностного роста, достижения в различных областях предметных знаний, достижения в социальной сфере, приобретение </w:t>
      </w:r>
      <w:proofErr w:type="spellStart"/>
      <w:r w:rsidRPr="008F17EE">
        <w:rPr>
          <w:color w:val="000000"/>
        </w:rPr>
        <w:t>деятельностного</w:t>
      </w:r>
      <w:proofErr w:type="spellEnd"/>
      <w:r w:rsidRPr="008F17EE">
        <w:rPr>
          <w:color w:val="000000"/>
        </w:rPr>
        <w:t xml:space="preserve"> и коммуникативного опыта – всё это призвано способствовать формированию активной жизненной позиции выпускников </w:t>
      </w:r>
      <w:r w:rsidR="005B187B">
        <w:rPr>
          <w:color w:val="000000"/>
        </w:rPr>
        <w:t>школы</w:t>
      </w:r>
      <w:r w:rsidRPr="008F17EE">
        <w:rPr>
          <w:color w:val="000000"/>
        </w:rPr>
        <w:t>, позволит им адаптироваться в современном социуме и успешно реализовать свои возможности.</w:t>
      </w:r>
    </w:p>
    <w:p w:rsidR="00DA6136" w:rsidRDefault="00DA6136" w:rsidP="00F67DD7">
      <w:pPr>
        <w:pStyle w:val="a4"/>
        <w:shd w:val="clear" w:color="auto" w:fill="FFFFFF"/>
        <w:spacing w:before="0" w:beforeAutospacing="0" w:after="0" w:afterAutospacing="0" w:line="276" w:lineRule="auto"/>
      </w:pPr>
      <w:r>
        <w:t xml:space="preserve">Разработка системы измерения основных показателей и характеристик рабочих процессов. Для оценки результативности деятельности школы и отдельных процессов нами определены основные показатели и характеристики рабочих процессов и разработана система их </w:t>
      </w:r>
      <w:proofErr w:type="spellStart"/>
      <w:proofErr w:type="gramStart"/>
      <w:r>
        <w:t>измере</w:t>
      </w:r>
      <w:proofErr w:type="spellEnd"/>
      <w:r>
        <w:t xml:space="preserve"> </w:t>
      </w:r>
      <w:proofErr w:type="spellStart"/>
      <w:r>
        <w:t>ния</w:t>
      </w:r>
      <w:proofErr w:type="spellEnd"/>
      <w:proofErr w:type="gramEnd"/>
      <w:r>
        <w:t xml:space="preserve">, контроля, анализа степени достижения целей и постоянного улучшения. С этой целью в школе сформирована общая система измерений и мониторинга основных рабочих процессов и видов деятельности, предусматривающая соответствующие процедуры: </w:t>
      </w:r>
    </w:p>
    <w:p w:rsidR="00DA6136" w:rsidRDefault="00DA6136" w:rsidP="00F67DD7">
      <w:pPr>
        <w:pStyle w:val="a4"/>
        <w:shd w:val="clear" w:color="auto" w:fill="FFFFFF"/>
        <w:spacing w:before="0" w:beforeAutospacing="0" w:after="0" w:afterAutospacing="0" w:line="276" w:lineRule="auto"/>
      </w:pPr>
      <w:r>
        <w:t>измерение удовлетворенности внутренних и внешних потребителей;</w:t>
      </w:r>
    </w:p>
    <w:p w:rsidR="00DA6136" w:rsidRDefault="00DA6136" w:rsidP="00F67DD7">
      <w:pPr>
        <w:pStyle w:val="a4"/>
        <w:shd w:val="clear" w:color="auto" w:fill="FFFFFF"/>
        <w:spacing w:before="0" w:beforeAutospacing="0" w:after="0" w:afterAutospacing="0" w:line="276" w:lineRule="auto"/>
      </w:pPr>
      <w:r>
        <w:t xml:space="preserve"> мониторинг качества основных рабочих процессов с установлением конкретных измеряемых характеристик, зон их допустимых и целевых значений; </w:t>
      </w:r>
    </w:p>
    <w:p w:rsidR="00DA6136" w:rsidRDefault="00DA6136" w:rsidP="00F67DD7">
      <w:pPr>
        <w:pStyle w:val="a4"/>
        <w:shd w:val="clear" w:color="auto" w:fill="FFFFFF"/>
        <w:spacing w:before="0" w:beforeAutospacing="0" w:after="0" w:afterAutospacing="0" w:line="276" w:lineRule="auto"/>
      </w:pPr>
      <w:r>
        <w:t>оценки качества полученных достижений учащихся, включая процедуры текущего и заключительного контроля.</w:t>
      </w:r>
    </w:p>
    <w:p w:rsidR="00DA6136" w:rsidRDefault="00DA6136" w:rsidP="00F67DD7">
      <w:pPr>
        <w:pStyle w:val="a4"/>
        <w:shd w:val="clear" w:color="auto" w:fill="FFFFFF"/>
        <w:spacing w:before="0" w:beforeAutospacing="0" w:after="0" w:afterAutospacing="0" w:line="276" w:lineRule="auto"/>
      </w:pPr>
      <w:r>
        <w:t xml:space="preserve"> В образовательном учреждении разработано Положение о системе оценки качества образования. </w:t>
      </w:r>
      <w:proofErr w:type="gramStart"/>
      <w:r>
        <w:t>В</w:t>
      </w:r>
      <w:proofErr w:type="gramEnd"/>
      <w:r>
        <w:t xml:space="preserve"> </w:t>
      </w:r>
      <w:proofErr w:type="gramStart"/>
      <w:r>
        <w:t>запланирована</w:t>
      </w:r>
      <w:proofErr w:type="gramEnd"/>
      <w:r>
        <w:t xml:space="preserve"> реализация комплексной программы мониторинга «Рамка качества школы», которая предполагает проведение </w:t>
      </w:r>
      <w:proofErr w:type="spellStart"/>
      <w:r>
        <w:t>самоаудита</w:t>
      </w:r>
      <w:proofErr w:type="spellEnd"/>
      <w:r>
        <w:t xml:space="preserve"> по 6 сферам качества, включающим критерии, индикаторы и инструменты для измерения качества: </w:t>
      </w:r>
    </w:p>
    <w:p w:rsidR="00DA6136" w:rsidRDefault="00DA6136" w:rsidP="00DA6136">
      <w:pPr>
        <w:pStyle w:val="a4"/>
        <w:numPr>
          <w:ilvl w:val="0"/>
          <w:numId w:val="4"/>
        </w:numPr>
        <w:shd w:val="clear" w:color="auto" w:fill="FFFFFF"/>
        <w:spacing w:before="0" w:beforeAutospacing="0" w:after="0" w:afterAutospacing="0" w:line="276" w:lineRule="auto"/>
      </w:pPr>
      <w:r>
        <w:t xml:space="preserve">Учить, учиться и воспитательное воздействие. Основные критерии: реализация учебного плана, оформление и организация процесса обучения, менеджмент класса, передача </w:t>
      </w:r>
      <w:proofErr w:type="spellStart"/>
      <w:r>
        <w:t>надпредметных</w:t>
      </w:r>
      <w:proofErr w:type="spellEnd"/>
      <w:r>
        <w:t xml:space="preserve"> компетенций, поддержка учащихся в процессе обучения, определение и оценка успеваемости, организация процесса воспитания, сотрудничество и рефлексия в педагогическом коллективе, оценка качества результатов урока. </w:t>
      </w:r>
    </w:p>
    <w:p w:rsidR="00DA6136" w:rsidRDefault="00DA6136" w:rsidP="00DA6136">
      <w:pPr>
        <w:pStyle w:val="a4"/>
        <w:numPr>
          <w:ilvl w:val="0"/>
          <w:numId w:val="4"/>
        </w:numPr>
        <w:shd w:val="clear" w:color="auto" w:fill="FFFFFF"/>
        <w:spacing w:before="0" w:beforeAutospacing="0" w:after="0" w:afterAutospacing="0" w:line="276" w:lineRule="auto"/>
      </w:pPr>
      <w:r>
        <w:t xml:space="preserve"> Жизненное пространство школы. Основные критерии: здание школы и территория, забота об учащихся во внеурочное время, консультирование потребителей, демократические структуры, совместные мероприятия. </w:t>
      </w:r>
    </w:p>
    <w:p w:rsidR="00DA6136" w:rsidRDefault="00DA6136" w:rsidP="00DA6136">
      <w:pPr>
        <w:pStyle w:val="a4"/>
        <w:numPr>
          <w:ilvl w:val="0"/>
          <w:numId w:val="4"/>
        </w:numPr>
        <w:shd w:val="clear" w:color="auto" w:fill="FFFFFF"/>
        <w:spacing w:before="0" w:beforeAutospacing="0" w:after="0" w:afterAutospacing="0" w:line="276" w:lineRule="auto"/>
      </w:pPr>
      <w:r>
        <w:t xml:space="preserve"> Школьное партнерство и внешние связи. Основные критерии: участие потребителей услуг в жизни школы, сотрудничество с общественно значимой средой, СМИ, видимые успехи и достижения школы, участие в общественной жизни. </w:t>
      </w:r>
    </w:p>
    <w:p w:rsidR="00DA6136" w:rsidRDefault="00DA6136" w:rsidP="00DA6136">
      <w:pPr>
        <w:pStyle w:val="a4"/>
        <w:numPr>
          <w:ilvl w:val="0"/>
          <w:numId w:val="4"/>
        </w:numPr>
        <w:shd w:val="clear" w:color="auto" w:fill="FFFFFF"/>
        <w:spacing w:before="0" w:beforeAutospacing="0" w:after="0" w:afterAutospacing="0" w:line="276" w:lineRule="auto"/>
      </w:pPr>
      <w:r>
        <w:t xml:space="preserve"> Менеджмент и лидерство. </w:t>
      </w:r>
      <w:proofErr w:type="gramStart"/>
      <w:r>
        <w:t xml:space="preserve">Основные критерии: процессы управления бюджетом, качеством, персоналом, структурой коммуникации и информации; видение будущего, воздействие примера и образца, развитие кадров, учреждения, предоставление отчетности.  </w:t>
      </w:r>
      <w:proofErr w:type="gramEnd"/>
    </w:p>
    <w:p w:rsidR="00DA6136" w:rsidRDefault="00DA6136" w:rsidP="00DA6136">
      <w:pPr>
        <w:pStyle w:val="a4"/>
        <w:numPr>
          <w:ilvl w:val="0"/>
          <w:numId w:val="4"/>
        </w:numPr>
        <w:shd w:val="clear" w:color="auto" w:fill="FFFFFF"/>
        <w:spacing w:before="0" w:beforeAutospacing="0" w:after="0" w:afterAutospacing="0" w:line="276" w:lineRule="auto"/>
      </w:pPr>
      <w:r>
        <w:t>Профессионализация учителей. Основные критерии: проявление компетенций, соответствие педагогической и воспитательной ответственности, самоанализ, индивидуальная концепция профессионализации, ориентир на результат, способности работы в команде, участие в жизни школы.</w:t>
      </w:r>
    </w:p>
    <w:p w:rsidR="00DA6136" w:rsidRDefault="00DA6136" w:rsidP="00DA6136">
      <w:pPr>
        <w:pStyle w:val="a4"/>
        <w:numPr>
          <w:ilvl w:val="0"/>
          <w:numId w:val="4"/>
        </w:numPr>
        <w:shd w:val="clear" w:color="auto" w:fill="FFFFFF"/>
        <w:spacing w:before="0" w:beforeAutospacing="0" w:after="0" w:afterAutospacing="0" w:line="276" w:lineRule="auto"/>
      </w:pPr>
      <w:r>
        <w:t xml:space="preserve">Результаты и воздействия. Основные критерии: результаты работы школы, уровень довольствия, долгосрочные результаты. </w:t>
      </w:r>
    </w:p>
    <w:p w:rsidR="00DA6136" w:rsidRDefault="00DA6136" w:rsidP="00DA6136">
      <w:pPr>
        <w:pStyle w:val="a4"/>
        <w:numPr>
          <w:ilvl w:val="0"/>
          <w:numId w:val="4"/>
        </w:numPr>
        <w:shd w:val="clear" w:color="auto" w:fill="FFFFFF"/>
        <w:spacing w:before="0" w:beforeAutospacing="0" w:after="0" w:afterAutospacing="0" w:line="276" w:lineRule="auto"/>
      </w:pPr>
      <w:r>
        <w:t xml:space="preserve">Разработка системы корректирующих и предупреждающих действий на основе идентификация всех возможных видов несоответствий продукции и процессов. Для устранения причин несоответствий продукции и процессов нами предпринимаются </w:t>
      </w:r>
      <w:proofErr w:type="spellStart"/>
      <w:r>
        <w:t>ко</w:t>
      </w:r>
      <w:proofErr w:type="gramStart"/>
      <w:r>
        <w:t>р</w:t>
      </w:r>
      <w:proofErr w:type="spellEnd"/>
      <w:r>
        <w:t>-</w:t>
      </w:r>
      <w:proofErr w:type="gramEnd"/>
      <w:r>
        <w:t xml:space="preserve"> </w:t>
      </w:r>
      <w:proofErr w:type="spellStart"/>
      <w:r>
        <w:t>ректирующие</w:t>
      </w:r>
      <w:proofErr w:type="spellEnd"/>
      <w:r>
        <w:t xml:space="preserve"> и предупреждающие действия. </w:t>
      </w:r>
    </w:p>
    <w:p w:rsidR="00DF1A85" w:rsidRDefault="00DA6136" w:rsidP="00DA6136">
      <w:pPr>
        <w:pStyle w:val="a4"/>
        <w:shd w:val="clear" w:color="auto" w:fill="FFFFFF"/>
        <w:spacing w:before="0" w:beforeAutospacing="0" w:after="0" w:afterAutospacing="0" w:line="276" w:lineRule="auto"/>
        <w:ind w:left="720"/>
      </w:pPr>
      <w:r>
        <w:lastRenderedPageBreak/>
        <w:t xml:space="preserve">Корректирующие и предупреждающие действия являются составными частями процесса улучшения качества и предпринимаются адекватно последствиям выявленных или </w:t>
      </w:r>
      <w:proofErr w:type="spellStart"/>
      <w:r>
        <w:t>потенц</w:t>
      </w:r>
      <w:proofErr w:type="gramStart"/>
      <w:r>
        <w:t>и</w:t>
      </w:r>
      <w:proofErr w:type="spellEnd"/>
      <w:r>
        <w:t>-</w:t>
      </w:r>
      <w:proofErr w:type="gramEnd"/>
      <w:r>
        <w:t xml:space="preserve"> </w:t>
      </w:r>
      <w:proofErr w:type="spellStart"/>
      <w:r>
        <w:t>альных</w:t>
      </w:r>
      <w:proofErr w:type="spellEnd"/>
      <w:r>
        <w:t xml:space="preserve"> несоответствий. Для идентификации несоответствий и применения соответствующих мер разработана документированная процедура, регламентирующая осуществление </w:t>
      </w:r>
      <w:proofErr w:type="spellStart"/>
      <w:r>
        <w:t>коррект</w:t>
      </w:r>
      <w:proofErr w:type="gramStart"/>
      <w:r>
        <w:t>и</w:t>
      </w:r>
      <w:proofErr w:type="spellEnd"/>
      <w:r>
        <w:t>-</w:t>
      </w:r>
      <w:proofErr w:type="gramEnd"/>
      <w:r>
        <w:t xml:space="preserve"> </w:t>
      </w:r>
      <w:proofErr w:type="spellStart"/>
      <w:r>
        <w:t>рующих</w:t>
      </w:r>
      <w:proofErr w:type="spellEnd"/>
      <w:r>
        <w:t xml:space="preserve"> и предупреждающих действий. Этапы поддержания и развития СМК являются основными в стадии жизненного цикла. Они включают следующие действия со стороны руководства: проведение внутренних аудитов и </w:t>
      </w:r>
      <w:proofErr w:type="spellStart"/>
      <w:r>
        <w:t>самоаудитов</w:t>
      </w:r>
      <w:proofErr w:type="spellEnd"/>
      <w:r>
        <w:t xml:space="preserve">, участие во внешних аудитах; непрерывное улучшение СМК. Внутренний аудит качества в школе осуществляется на основе разработанной </w:t>
      </w:r>
      <w:proofErr w:type="spellStart"/>
      <w:r>
        <w:t>документир</w:t>
      </w:r>
      <w:proofErr w:type="gramStart"/>
      <w:r>
        <w:t>о</w:t>
      </w:r>
      <w:proofErr w:type="spellEnd"/>
      <w:r>
        <w:t>-</w:t>
      </w:r>
      <w:proofErr w:type="gramEnd"/>
      <w:r>
        <w:t xml:space="preserve"> ванной процедуры согласно годовой циклограмме внутренних аудитов. Принцип “непрерывного улучшения” является одним из основных. Постоянное улучшение достигнутого качества должно всеми сотрудниками пониматься как всегда актуальная цель. Деятельность по улучшению качества включает четыре взаимозависимых этапа»: планирование, выполнение, проверка, коррекция. Благодаря применению в управлении образовательным учреждением концепции процессного подхода, определенного в стандартах серии ИСО 9000, а также реализации принципа “непрерывного улучшения” деятельности и повышения качества, появляется жизненная потребность постоянного поиска и внедрения различных новаций и реализации инновационных процессов в образовании. Таким образом, система менеджмента качества выступает как основа, как </w:t>
      </w:r>
      <w:proofErr w:type="spellStart"/>
      <w:r>
        <w:t>равивающая</w:t>
      </w:r>
      <w:proofErr w:type="spellEnd"/>
      <w:r>
        <w:t xml:space="preserve"> среда, как движущий механизм реализации инновационных процессов, позволя</w:t>
      </w:r>
      <w:proofErr w:type="gramStart"/>
      <w:r>
        <w:t>ю-</w:t>
      </w:r>
      <w:proofErr w:type="gramEnd"/>
      <w:r>
        <w:t xml:space="preserve"> </w:t>
      </w:r>
      <w:proofErr w:type="spellStart"/>
      <w:r>
        <w:t>щих</w:t>
      </w:r>
      <w:proofErr w:type="spellEnd"/>
      <w:r>
        <w:t xml:space="preserve"> кардинально осуществлять обновления, ведущие к улучшению и повышению качества образования. На сегодняшний день программу "Что делать" удалось претворить в жизнь, и ее выполнение набрало темп, можно смело утверждать, что наше образовательное учреждение продвинулось в направлении обретения реальных признаков жизни СМК. Конечно, еще не в полной мере удовлетворяются все требования стандарта ИСО 9001:2008, но главное в организации уже сделано: налажен документооборот; работают основные механизмы, обеспечивающие жизнеспособность СМК; идентифицирован и описан основной процесс организации, изучены и реализованы некоторые возможности повышения эффективности его управления. Располагая как самой СМК, так и историей ее создания, внедрения и функционирования, можно сделать вывод о том, что система не возникла «ниоткуда», что она живет и имеет </w:t>
      </w:r>
      <w:proofErr w:type="spellStart"/>
      <w:r>
        <w:t>тен</w:t>
      </w:r>
      <w:proofErr w:type="spellEnd"/>
      <w:r>
        <w:t xml:space="preserve">- </w:t>
      </w:r>
      <w:proofErr w:type="spellStart"/>
      <w:r>
        <w:t>денцию</w:t>
      </w:r>
      <w:proofErr w:type="spellEnd"/>
      <w:r>
        <w:t xml:space="preserve"> </w:t>
      </w:r>
      <w:proofErr w:type="spellStart"/>
      <w:r>
        <w:t>развиваться</w:t>
      </w:r>
      <w:proofErr w:type="gramStart"/>
      <w:r>
        <w:t>.</w:t>
      </w:r>
      <w:r w:rsidR="00DF1A85" w:rsidRPr="00DA6136">
        <w:rPr>
          <w:b/>
        </w:rPr>
        <w:t>К</w:t>
      </w:r>
      <w:proofErr w:type="gramEnd"/>
      <w:r w:rsidR="00DF1A85" w:rsidRPr="00DA6136">
        <w:rPr>
          <w:b/>
        </w:rPr>
        <w:t>оллективом</w:t>
      </w:r>
      <w:proofErr w:type="spellEnd"/>
      <w:r w:rsidR="00DF1A85" w:rsidRPr="00DA6136">
        <w:rPr>
          <w:b/>
        </w:rPr>
        <w:t xml:space="preserve"> школы определены следующие векторы изменений:</w:t>
      </w:r>
      <w:r w:rsidR="00DF1A85">
        <w:t xml:space="preserve"> </w:t>
      </w:r>
    </w:p>
    <w:p w:rsidR="00DF1A85" w:rsidRDefault="00DF1A85" w:rsidP="00F67DD7">
      <w:pPr>
        <w:pStyle w:val="a4"/>
        <w:shd w:val="clear" w:color="auto" w:fill="FFFFFF"/>
        <w:spacing w:before="0" w:beforeAutospacing="0" w:after="0" w:afterAutospacing="0" w:line="276" w:lineRule="auto"/>
      </w:pPr>
      <w:r>
        <w:t xml:space="preserve">-от </w:t>
      </w:r>
      <w:proofErr w:type="spellStart"/>
      <w:r>
        <w:t>знаниевой</w:t>
      </w:r>
      <w:proofErr w:type="spellEnd"/>
      <w:r>
        <w:t xml:space="preserve"> парадигмы обучения к парадигме развития, самоопределения и самореализации личности; </w:t>
      </w:r>
    </w:p>
    <w:p w:rsidR="00DF1A85" w:rsidRDefault="00DF1A85" w:rsidP="00F67DD7">
      <w:pPr>
        <w:pStyle w:val="a4"/>
        <w:shd w:val="clear" w:color="auto" w:fill="FFFFFF"/>
        <w:spacing w:before="0" w:beforeAutospacing="0" w:after="0" w:afterAutospacing="0" w:line="276" w:lineRule="auto"/>
      </w:pPr>
      <w:r>
        <w:t>-от отрицательных мотивов избегания неприятностей к комплексной положительной мотивации успеха, познавательного интереса, воспитания, общения; от традиционной учебной деятельности к организации всей жизнедеятельности школьника, обеспечивающей полноценное проживание им каждого периода детства;</w:t>
      </w:r>
    </w:p>
    <w:p w:rsidR="00DF1A85" w:rsidRDefault="00DF1A85" w:rsidP="00F67DD7">
      <w:pPr>
        <w:pStyle w:val="a4"/>
        <w:shd w:val="clear" w:color="auto" w:fill="FFFFFF"/>
        <w:spacing w:before="0" w:beforeAutospacing="0" w:after="0" w:afterAutospacing="0" w:line="276" w:lineRule="auto"/>
      </w:pPr>
      <w:r>
        <w:t xml:space="preserve">-от знаний, умений и навыков к формированию личностных и предметных компетенций; </w:t>
      </w:r>
    </w:p>
    <w:p w:rsidR="00DF1A85" w:rsidRDefault="00DF1A85" w:rsidP="00F67DD7">
      <w:pPr>
        <w:pStyle w:val="a4"/>
        <w:shd w:val="clear" w:color="auto" w:fill="FFFFFF"/>
        <w:spacing w:before="0" w:beforeAutospacing="0" w:after="0" w:afterAutospacing="0" w:line="276" w:lineRule="auto"/>
      </w:pPr>
      <w:r>
        <w:t xml:space="preserve">-от традиционных методик преподавания к современным образовательным технологиям образовательного и </w:t>
      </w:r>
      <w:proofErr w:type="spellStart"/>
      <w:r>
        <w:t>деятельностного</w:t>
      </w:r>
      <w:proofErr w:type="spellEnd"/>
      <w:r>
        <w:t xml:space="preserve"> характера; </w:t>
      </w:r>
    </w:p>
    <w:p w:rsidR="00DF1A85" w:rsidRDefault="00DF1A85" w:rsidP="00F67DD7">
      <w:pPr>
        <w:pStyle w:val="a4"/>
        <w:shd w:val="clear" w:color="auto" w:fill="FFFFFF"/>
        <w:spacing w:before="0" w:beforeAutospacing="0" w:after="0" w:afterAutospacing="0" w:line="276" w:lineRule="auto"/>
      </w:pPr>
      <w:r>
        <w:t xml:space="preserve">-от организации школьного пространства к созданию комфортной мотивационной образовательной среды, обеспечивающей активность и успех каждого ребенка; </w:t>
      </w:r>
    </w:p>
    <w:p w:rsidR="00DF1A85" w:rsidRDefault="00DF1A85" w:rsidP="00F67DD7">
      <w:pPr>
        <w:pStyle w:val="a4"/>
        <w:shd w:val="clear" w:color="auto" w:fill="FFFFFF"/>
        <w:spacing w:before="0" w:beforeAutospacing="0" w:after="0" w:afterAutospacing="0" w:line="276" w:lineRule="auto"/>
      </w:pPr>
      <w:r>
        <w:t xml:space="preserve">-от традиционных отношений «учитель-ученик», «учитель-родитель» к отношениям сотрудничества, сотворчества, социального партнерства всех субъектов образования; </w:t>
      </w:r>
    </w:p>
    <w:p w:rsidR="00D0136E" w:rsidRPr="008F17EE" w:rsidRDefault="00DF1A85" w:rsidP="00F67DD7">
      <w:pPr>
        <w:pStyle w:val="a4"/>
        <w:shd w:val="clear" w:color="auto" w:fill="FFFFFF"/>
        <w:spacing w:before="0" w:beforeAutospacing="0" w:after="0" w:afterAutospacing="0" w:line="276" w:lineRule="auto"/>
        <w:rPr>
          <w:color w:val="000000"/>
        </w:rPr>
      </w:pPr>
      <w:r>
        <w:t>-от качества образования к качеству жизни в школе и за ее пределами.</w:t>
      </w:r>
    </w:p>
    <w:p w:rsidR="00F67DD7" w:rsidRPr="005E4470" w:rsidRDefault="00F67DD7" w:rsidP="005E4470">
      <w:pPr>
        <w:spacing w:after="0"/>
        <w:rPr>
          <w:rFonts w:ascii="Times New Roman" w:hAnsi="Times New Roman" w:cs="Times New Roman"/>
          <w:b/>
          <w:sz w:val="28"/>
          <w:szCs w:val="28"/>
          <w:u w:val="single"/>
        </w:rPr>
      </w:pPr>
      <w:r w:rsidRPr="008F17EE">
        <w:rPr>
          <w:color w:val="000000"/>
        </w:rPr>
        <w:t> </w:t>
      </w:r>
      <w:r w:rsidR="005E4470" w:rsidRPr="00844C0A">
        <w:rPr>
          <w:rFonts w:ascii="Times New Roman" w:hAnsi="Times New Roman" w:cs="Times New Roman"/>
          <w:b/>
          <w:sz w:val="28"/>
          <w:szCs w:val="28"/>
          <w:u w:val="single"/>
        </w:rPr>
        <w:t>Обязательства руководства:</w:t>
      </w:r>
    </w:p>
    <w:p w:rsidR="00F67DD7" w:rsidRPr="008F17EE" w:rsidRDefault="00F67DD7" w:rsidP="00F67DD7">
      <w:pPr>
        <w:pStyle w:val="a4"/>
        <w:shd w:val="clear" w:color="auto" w:fill="FFFFFF"/>
        <w:spacing w:before="0" w:beforeAutospacing="0" w:after="0" w:afterAutospacing="0" w:line="276" w:lineRule="auto"/>
        <w:rPr>
          <w:color w:val="000000"/>
        </w:rPr>
      </w:pPr>
      <w:r w:rsidRPr="008F17EE">
        <w:rPr>
          <w:color w:val="000000"/>
        </w:rPr>
        <w:t xml:space="preserve">Администрация </w:t>
      </w:r>
      <w:r w:rsidR="005B187B">
        <w:rPr>
          <w:color w:val="000000"/>
        </w:rPr>
        <w:t>МБ</w:t>
      </w:r>
      <w:r w:rsidR="005B187B" w:rsidRPr="008F17EE">
        <w:rPr>
          <w:color w:val="000000"/>
        </w:rPr>
        <w:t>ОУ «</w:t>
      </w:r>
      <w:r w:rsidR="005B187B">
        <w:rPr>
          <w:color w:val="000000"/>
        </w:rPr>
        <w:t xml:space="preserve">Советская </w:t>
      </w:r>
      <w:proofErr w:type="spellStart"/>
      <w:r w:rsidR="005B187B">
        <w:rPr>
          <w:color w:val="000000"/>
        </w:rPr>
        <w:t>сош</w:t>
      </w:r>
      <w:proofErr w:type="spellEnd"/>
      <w:r w:rsidR="005B187B" w:rsidRPr="008F17EE">
        <w:rPr>
          <w:color w:val="000000"/>
        </w:rPr>
        <w:t xml:space="preserve">» </w:t>
      </w:r>
      <w:r w:rsidRPr="008F17EE">
        <w:rPr>
          <w:color w:val="000000"/>
        </w:rPr>
        <w:t xml:space="preserve"> гарантирует высокое качество образовательного процесса, предопределённое, во-первых, высоким уровнем профессиональной компетенции педагогов, </w:t>
      </w:r>
      <w:r w:rsidRPr="008F17EE">
        <w:rPr>
          <w:color w:val="000000"/>
        </w:rPr>
        <w:lastRenderedPageBreak/>
        <w:t>использующих в своей деятельности современные педагогические инновации, а во-вторых, оснащенностью учебных аудиторий современным техническим оборудованием.</w:t>
      </w:r>
    </w:p>
    <w:p w:rsidR="00F67DD7" w:rsidRPr="008F17EE" w:rsidRDefault="00F67DD7" w:rsidP="00F67DD7">
      <w:pPr>
        <w:pStyle w:val="a4"/>
        <w:shd w:val="clear" w:color="auto" w:fill="FFFFFF"/>
        <w:spacing w:before="0" w:beforeAutospacing="0" w:after="0" w:afterAutospacing="0" w:line="276" w:lineRule="auto"/>
        <w:rPr>
          <w:color w:val="000000"/>
        </w:rPr>
      </w:pPr>
      <w:r w:rsidRPr="008F17EE">
        <w:rPr>
          <w:color w:val="000000"/>
        </w:rPr>
        <w:t> </w:t>
      </w:r>
    </w:p>
    <w:p w:rsidR="00F67DD7" w:rsidRPr="008F17EE" w:rsidRDefault="00F67DD7" w:rsidP="00F67DD7">
      <w:pPr>
        <w:pStyle w:val="a4"/>
        <w:shd w:val="clear" w:color="auto" w:fill="FFFFFF"/>
        <w:spacing w:before="0" w:beforeAutospacing="0" w:after="0" w:afterAutospacing="0" w:line="276" w:lineRule="auto"/>
        <w:rPr>
          <w:color w:val="000000"/>
        </w:rPr>
      </w:pPr>
      <w:r w:rsidRPr="008F17EE">
        <w:rPr>
          <w:color w:val="000000"/>
        </w:rPr>
        <w:t xml:space="preserve">Сложившаяся в </w:t>
      </w:r>
      <w:r w:rsidR="005B187B">
        <w:rPr>
          <w:color w:val="000000"/>
        </w:rPr>
        <w:t>школ</w:t>
      </w:r>
      <w:r w:rsidRPr="008F17EE">
        <w:rPr>
          <w:color w:val="000000"/>
        </w:rPr>
        <w:t xml:space="preserve">е команда профессионалов-управленцев обязуется постоянно работать над </w:t>
      </w:r>
      <w:proofErr w:type="gramStart"/>
      <w:r w:rsidRPr="008F17EE">
        <w:rPr>
          <w:color w:val="000000"/>
        </w:rPr>
        <w:t>совершенствованием</w:t>
      </w:r>
      <w:proofErr w:type="gramEnd"/>
      <w:r w:rsidRPr="008F17EE">
        <w:rPr>
          <w:color w:val="000000"/>
        </w:rPr>
        <w:t xml:space="preserve"> созданной в </w:t>
      </w:r>
      <w:r w:rsidR="005B187B">
        <w:rPr>
          <w:color w:val="000000"/>
        </w:rPr>
        <w:t>ОУ</w:t>
      </w:r>
      <w:r w:rsidRPr="008F17EE">
        <w:rPr>
          <w:color w:val="000000"/>
        </w:rPr>
        <w:t xml:space="preserve"> современной комфортной образовательной среды, обеспечивающей безопасное пребывание для всех участников образовательного процесса.</w:t>
      </w:r>
    </w:p>
    <w:p w:rsidR="00F67DD7" w:rsidRDefault="00F67DD7" w:rsidP="00F67DD7">
      <w:pPr>
        <w:spacing w:after="0"/>
        <w:rPr>
          <w:rFonts w:ascii="Times New Roman" w:hAnsi="Times New Roman" w:cs="Times New Roman"/>
          <w:sz w:val="24"/>
          <w:szCs w:val="24"/>
        </w:rPr>
      </w:pPr>
    </w:p>
    <w:p w:rsidR="00F67DD7" w:rsidRDefault="00F67DD7" w:rsidP="00F67DD7">
      <w:pPr>
        <w:spacing w:after="0"/>
        <w:rPr>
          <w:rFonts w:ascii="Times New Roman" w:hAnsi="Times New Roman" w:cs="Times New Roman"/>
          <w:sz w:val="24"/>
          <w:szCs w:val="24"/>
        </w:rPr>
      </w:pPr>
    </w:p>
    <w:p w:rsidR="00F67DD7" w:rsidRPr="008F17EE" w:rsidRDefault="00F67DD7" w:rsidP="00F67DD7">
      <w:pPr>
        <w:spacing w:after="0"/>
        <w:rPr>
          <w:rFonts w:ascii="Times New Roman" w:hAnsi="Times New Roman" w:cs="Times New Roman"/>
          <w:sz w:val="24"/>
          <w:szCs w:val="24"/>
        </w:rPr>
      </w:pPr>
    </w:p>
    <w:p w:rsidR="00F67DD7" w:rsidRPr="008F17EE" w:rsidRDefault="00F67DD7" w:rsidP="00F67DD7">
      <w:pPr>
        <w:spacing w:after="0"/>
        <w:jc w:val="both"/>
        <w:rPr>
          <w:rFonts w:ascii="Times New Roman" w:eastAsia="Times New Roman" w:hAnsi="Times New Roman" w:cs="Times New Roman"/>
          <w:sz w:val="24"/>
          <w:szCs w:val="24"/>
          <w:lang w:eastAsia="ru-RU"/>
        </w:rPr>
      </w:pPr>
      <w:r w:rsidRPr="008F17EE">
        <w:rPr>
          <w:rFonts w:ascii="Times New Roman" w:eastAsia="Times New Roman" w:hAnsi="Times New Roman" w:cs="Times New Roman"/>
          <w:sz w:val="24"/>
          <w:szCs w:val="24"/>
          <w:lang w:eastAsia="ru-RU"/>
        </w:rPr>
        <w:t xml:space="preserve">Политика в области качества утверждена Приказом по школе № </w:t>
      </w:r>
      <w:r w:rsidR="005E4470">
        <w:rPr>
          <w:rFonts w:ascii="Times New Roman" w:eastAsia="Times New Roman" w:hAnsi="Times New Roman" w:cs="Times New Roman"/>
          <w:sz w:val="24"/>
          <w:szCs w:val="24"/>
          <w:lang w:eastAsia="ru-RU"/>
        </w:rPr>
        <w:t>7</w:t>
      </w:r>
      <w:r w:rsidR="005B187B">
        <w:rPr>
          <w:rFonts w:ascii="Times New Roman" w:eastAsia="Times New Roman" w:hAnsi="Times New Roman" w:cs="Times New Roman"/>
          <w:sz w:val="24"/>
          <w:szCs w:val="24"/>
          <w:lang w:eastAsia="ru-RU"/>
        </w:rPr>
        <w:t>5</w:t>
      </w:r>
      <w:r w:rsidRPr="008F17EE">
        <w:rPr>
          <w:rFonts w:ascii="Times New Roman" w:eastAsia="Times New Roman" w:hAnsi="Times New Roman" w:cs="Times New Roman"/>
          <w:sz w:val="24"/>
          <w:szCs w:val="24"/>
          <w:lang w:eastAsia="ru-RU"/>
        </w:rPr>
        <w:t xml:space="preserve"> от </w:t>
      </w:r>
      <w:r w:rsidR="005E4470">
        <w:rPr>
          <w:rFonts w:ascii="Times New Roman" w:eastAsia="Times New Roman" w:hAnsi="Times New Roman" w:cs="Times New Roman"/>
          <w:sz w:val="24"/>
          <w:szCs w:val="24"/>
          <w:lang w:eastAsia="ru-RU"/>
        </w:rPr>
        <w:t>28.08</w:t>
      </w:r>
      <w:r w:rsidR="005B187B">
        <w:rPr>
          <w:rFonts w:ascii="Times New Roman" w:eastAsia="Times New Roman" w:hAnsi="Times New Roman" w:cs="Times New Roman"/>
          <w:sz w:val="24"/>
          <w:szCs w:val="24"/>
          <w:lang w:eastAsia="ru-RU"/>
        </w:rPr>
        <w:t>.</w:t>
      </w:r>
      <w:r w:rsidRPr="008F17EE">
        <w:rPr>
          <w:rFonts w:ascii="Times New Roman" w:eastAsia="Times New Roman" w:hAnsi="Times New Roman" w:cs="Times New Roman"/>
          <w:sz w:val="24"/>
          <w:szCs w:val="24"/>
          <w:lang w:eastAsia="ru-RU"/>
        </w:rPr>
        <w:t>20</w:t>
      </w:r>
      <w:r w:rsidR="005B187B">
        <w:rPr>
          <w:rFonts w:ascii="Times New Roman" w:eastAsia="Times New Roman" w:hAnsi="Times New Roman" w:cs="Times New Roman"/>
          <w:sz w:val="24"/>
          <w:szCs w:val="24"/>
          <w:lang w:eastAsia="ru-RU"/>
        </w:rPr>
        <w:t>17</w:t>
      </w:r>
      <w:r w:rsidRPr="008F17EE">
        <w:rPr>
          <w:rFonts w:ascii="Times New Roman" w:eastAsia="Times New Roman" w:hAnsi="Times New Roman" w:cs="Times New Roman"/>
          <w:sz w:val="24"/>
          <w:szCs w:val="24"/>
          <w:lang w:eastAsia="ru-RU"/>
        </w:rPr>
        <w:t xml:space="preserve"> года</w:t>
      </w:r>
    </w:p>
    <w:p w:rsidR="00F67DD7" w:rsidRPr="008F17EE" w:rsidRDefault="00F67DD7" w:rsidP="00F67DD7">
      <w:pPr>
        <w:spacing w:after="0"/>
        <w:jc w:val="both"/>
        <w:rPr>
          <w:rFonts w:ascii="Times New Roman" w:eastAsia="Times New Roman" w:hAnsi="Times New Roman" w:cs="Times New Roman"/>
          <w:sz w:val="24"/>
          <w:szCs w:val="24"/>
          <w:lang w:eastAsia="ru-RU"/>
        </w:rPr>
      </w:pPr>
      <w:r w:rsidRPr="008F17EE">
        <w:rPr>
          <w:rFonts w:ascii="Times New Roman" w:eastAsia="Times New Roman" w:hAnsi="Times New Roman" w:cs="Times New Roman"/>
          <w:sz w:val="24"/>
          <w:szCs w:val="24"/>
          <w:lang w:eastAsia="ru-RU"/>
        </w:rPr>
        <w:t> </w:t>
      </w:r>
    </w:p>
    <w:p w:rsidR="00F67DD7" w:rsidRPr="008F17EE" w:rsidRDefault="00F67DD7" w:rsidP="00F67DD7">
      <w:pPr>
        <w:spacing w:after="0"/>
        <w:jc w:val="both"/>
        <w:rPr>
          <w:rFonts w:ascii="Times New Roman" w:eastAsia="Times New Roman" w:hAnsi="Times New Roman" w:cs="Times New Roman"/>
          <w:sz w:val="24"/>
          <w:szCs w:val="24"/>
          <w:lang w:eastAsia="ru-RU"/>
        </w:rPr>
      </w:pPr>
      <w:r w:rsidRPr="008F17EE">
        <w:rPr>
          <w:rFonts w:ascii="Times New Roman" w:eastAsia="Times New Roman" w:hAnsi="Times New Roman" w:cs="Times New Roman"/>
          <w:sz w:val="24"/>
          <w:szCs w:val="24"/>
          <w:lang w:eastAsia="ru-RU"/>
        </w:rPr>
        <w:t xml:space="preserve"> Директор </w:t>
      </w:r>
      <w:r>
        <w:rPr>
          <w:rFonts w:ascii="Times New Roman" w:eastAsia="Times New Roman" w:hAnsi="Times New Roman" w:cs="Times New Roman"/>
          <w:sz w:val="24"/>
          <w:szCs w:val="24"/>
          <w:lang w:eastAsia="ru-RU"/>
        </w:rPr>
        <w:t>МБОУ</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оветская </w:t>
      </w:r>
      <w:proofErr w:type="spellStart"/>
      <w:r>
        <w:rPr>
          <w:rFonts w:ascii="Times New Roman" w:eastAsia="Times New Roman" w:hAnsi="Times New Roman" w:cs="Times New Roman"/>
          <w:sz w:val="24"/>
          <w:szCs w:val="24"/>
          <w:lang w:eastAsia="ru-RU"/>
        </w:rPr>
        <w:t>сош</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114425" cy="1093265"/>
            <wp:effectExtent l="19050" t="0" r="9525" b="0"/>
            <wp:docPr id="6" name="Рисунок 2" descr="C:\Users\Juliya\Desktop\Всё\подписи и печяти\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ya\Desktop\Всё\подписи и печяти\1 003.jpg"/>
                    <pic:cNvPicPr>
                      <a:picLocks noChangeAspect="1" noChangeArrowheads="1"/>
                    </pic:cNvPicPr>
                  </pic:nvPicPr>
                  <pic:blipFill>
                    <a:blip r:embed="rId5" cstate="print"/>
                    <a:srcRect/>
                    <a:stretch>
                      <a:fillRect/>
                    </a:stretch>
                  </pic:blipFill>
                  <pic:spPr bwMode="auto">
                    <a:xfrm>
                      <a:off x="0" y="0"/>
                      <a:ext cx="1114425" cy="109326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933450" cy="442912"/>
            <wp:effectExtent l="19050" t="0" r="0" b="0"/>
            <wp:docPr id="5" name="Рисунок 1" descr="C:\Users\Juliya\Desktop\Всё\подписи и печяти\1 00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ya\Desktop\Всё\подписи и печяти\1 003 - копия.jpg"/>
                    <pic:cNvPicPr>
                      <a:picLocks noChangeAspect="1" noChangeArrowheads="1"/>
                    </pic:cNvPicPr>
                  </pic:nvPicPr>
                  <pic:blipFill>
                    <a:blip r:embed="rId6" cstate="print">
                      <a:lum contrast="30000"/>
                    </a:blip>
                    <a:srcRect/>
                    <a:stretch>
                      <a:fillRect/>
                    </a:stretch>
                  </pic:blipFill>
                  <pic:spPr bwMode="auto">
                    <a:xfrm>
                      <a:off x="0" y="0"/>
                      <a:ext cx="941991" cy="44696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Н.А. Маликов                    </w:t>
      </w:r>
      <w:r w:rsidRPr="008F17E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F67DD7" w:rsidRPr="008F17EE" w:rsidRDefault="00F67DD7" w:rsidP="00F67DD7">
      <w:pPr>
        <w:spacing w:after="0"/>
        <w:jc w:val="both"/>
        <w:rPr>
          <w:rFonts w:ascii="Times New Roman" w:eastAsia="Times New Roman" w:hAnsi="Times New Roman" w:cs="Times New Roman"/>
          <w:sz w:val="24"/>
          <w:szCs w:val="24"/>
          <w:lang w:eastAsia="ru-RU"/>
        </w:rPr>
      </w:pPr>
      <w:r w:rsidRPr="008F17EE">
        <w:rPr>
          <w:rFonts w:ascii="Times New Roman" w:eastAsia="Times New Roman" w:hAnsi="Times New Roman" w:cs="Times New Roman"/>
          <w:sz w:val="24"/>
          <w:szCs w:val="24"/>
          <w:lang w:eastAsia="ru-RU"/>
        </w:rPr>
        <w:t>                          </w:t>
      </w:r>
    </w:p>
    <w:p w:rsidR="00F67DD7" w:rsidRDefault="00F67DD7" w:rsidP="00F67DD7">
      <w:pPr>
        <w:spacing w:after="0"/>
        <w:jc w:val="both"/>
        <w:textAlignment w:val="baseline"/>
        <w:rPr>
          <w:rFonts w:ascii="Times New Roman" w:hAnsi="Times New Roman" w:cs="Times New Roman"/>
          <w:color w:val="333333"/>
          <w:sz w:val="24"/>
          <w:szCs w:val="24"/>
        </w:rPr>
      </w:pPr>
    </w:p>
    <w:p w:rsidR="00CC45D6" w:rsidRDefault="00CC45D6"/>
    <w:sectPr w:rsidR="00CC45D6" w:rsidSect="00F67D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C55"/>
    <w:multiLevelType w:val="hybridMultilevel"/>
    <w:tmpl w:val="8B14F074"/>
    <w:lvl w:ilvl="0" w:tplc="5D7E1F8C">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06DF2"/>
    <w:multiLevelType w:val="hybridMultilevel"/>
    <w:tmpl w:val="4EAC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407FDE"/>
    <w:multiLevelType w:val="hybridMultilevel"/>
    <w:tmpl w:val="859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4F675A"/>
    <w:multiLevelType w:val="hybridMultilevel"/>
    <w:tmpl w:val="59E6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67DD7"/>
    <w:rsid w:val="00162F4A"/>
    <w:rsid w:val="00201E04"/>
    <w:rsid w:val="002D6809"/>
    <w:rsid w:val="003A3F5F"/>
    <w:rsid w:val="003E7F0C"/>
    <w:rsid w:val="0056676F"/>
    <w:rsid w:val="00582DF4"/>
    <w:rsid w:val="005B187B"/>
    <w:rsid w:val="005E4470"/>
    <w:rsid w:val="00643119"/>
    <w:rsid w:val="006A201C"/>
    <w:rsid w:val="00770D16"/>
    <w:rsid w:val="009619EB"/>
    <w:rsid w:val="009B4480"/>
    <w:rsid w:val="009E2AEB"/>
    <w:rsid w:val="00A170E4"/>
    <w:rsid w:val="00B83525"/>
    <w:rsid w:val="00BE1AFE"/>
    <w:rsid w:val="00CC45D6"/>
    <w:rsid w:val="00D0136E"/>
    <w:rsid w:val="00D514B6"/>
    <w:rsid w:val="00DA6136"/>
    <w:rsid w:val="00DF1A85"/>
    <w:rsid w:val="00E92EEE"/>
    <w:rsid w:val="00F41ACA"/>
    <w:rsid w:val="00F6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D7"/>
  </w:style>
  <w:style w:type="paragraph" w:styleId="5">
    <w:name w:val="heading 5"/>
    <w:basedOn w:val="a"/>
    <w:next w:val="a"/>
    <w:link w:val="50"/>
    <w:uiPriority w:val="9"/>
    <w:unhideWhenUsed/>
    <w:qFormat/>
    <w:rsid w:val="003A3F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7DD7"/>
    <w:rPr>
      <w:b/>
      <w:bCs/>
    </w:rPr>
  </w:style>
  <w:style w:type="character" w:customStyle="1" w:styleId="apple-converted-space">
    <w:name w:val="apple-converted-space"/>
    <w:basedOn w:val="a0"/>
    <w:rsid w:val="00F67DD7"/>
  </w:style>
  <w:style w:type="paragraph" w:styleId="a4">
    <w:name w:val="Normal (Web)"/>
    <w:basedOn w:val="a"/>
    <w:unhideWhenUsed/>
    <w:rsid w:val="00F6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7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DD7"/>
    <w:rPr>
      <w:rFonts w:ascii="Tahoma" w:hAnsi="Tahoma" w:cs="Tahoma"/>
      <w:sz w:val="16"/>
      <w:szCs w:val="16"/>
    </w:rPr>
  </w:style>
  <w:style w:type="character" w:customStyle="1" w:styleId="50">
    <w:name w:val="Заголовок 5 Знак"/>
    <w:basedOn w:val="a0"/>
    <w:link w:val="5"/>
    <w:uiPriority w:val="9"/>
    <w:rsid w:val="003A3F5F"/>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3A3F5F"/>
    <w:pPr>
      <w:ind w:left="720"/>
      <w:contextualSpacing/>
    </w:pPr>
  </w:style>
  <w:style w:type="paragraph" w:customStyle="1" w:styleId="Default">
    <w:name w:val="Default"/>
    <w:rsid w:val="00E92EEE"/>
    <w:pPr>
      <w:suppressAutoHyphens/>
      <w:autoSpaceDE w:val="0"/>
      <w:spacing w:after="0" w:line="240" w:lineRule="auto"/>
    </w:pPr>
    <w:rPr>
      <w:rFonts w:ascii="Times New Roman" w:eastAsia="Calibri"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Juliya</cp:lastModifiedBy>
  <cp:revision>27</cp:revision>
  <dcterms:created xsi:type="dcterms:W3CDTF">2017-12-16T16:21:00Z</dcterms:created>
  <dcterms:modified xsi:type="dcterms:W3CDTF">2017-12-17T05:25:00Z</dcterms:modified>
</cp:coreProperties>
</file>